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F5" w:rsidRPr="00E409EC" w:rsidRDefault="00E409EC" w:rsidP="00E409EC">
      <w:pPr>
        <w:ind w:firstLine="1134"/>
        <w:jc w:val="both"/>
        <w:rPr>
          <w:rFonts w:ascii="Times New Roman" w:hAnsi="Times New Roman" w:cs="Times New Roman"/>
        </w:rPr>
      </w:pPr>
      <w:r w:rsidRPr="00E409EC">
        <w:rPr>
          <w:rFonts w:ascii="Times New Roman" w:hAnsi="Times New Roman" w:cs="Times New Roman"/>
        </w:rPr>
        <w:t>Vistos/FS.</w:t>
      </w:r>
    </w:p>
    <w:p w:rsidR="00E409EC" w:rsidRPr="00E409EC" w:rsidRDefault="00E409EC" w:rsidP="00E409EC">
      <w:pPr>
        <w:ind w:firstLine="1134"/>
        <w:jc w:val="both"/>
        <w:rPr>
          <w:rFonts w:ascii="Times New Roman" w:hAnsi="Times New Roman" w:cs="Times New Roman"/>
        </w:rPr>
      </w:pPr>
    </w:p>
    <w:p w:rsidR="00E409EC" w:rsidRDefault="00D41C0E" w:rsidP="00E409EC">
      <w:pPr>
        <w:ind w:firstLine="1134"/>
        <w:jc w:val="both"/>
        <w:rPr>
          <w:rFonts w:ascii="Times New Roman" w:hAnsi="Times New Roman" w:cs="Times New Roman"/>
        </w:rPr>
      </w:pPr>
      <w:r w:rsidRPr="00D41C0E">
        <w:rPr>
          <w:rFonts w:ascii="Times New Roman" w:hAnsi="Times New Roman" w:cs="Times New Roman"/>
        </w:rPr>
        <w:t>LUMAR COSTA DA SILVA</w:t>
      </w:r>
      <w:r w:rsidR="00E409EC" w:rsidRPr="00E409EC">
        <w:rPr>
          <w:rFonts w:ascii="Times New Roman" w:hAnsi="Times New Roman" w:cs="Times New Roman"/>
        </w:rPr>
        <w:t xml:space="preserve">, qualificado nos autos, foi denunciado como incurso no </w:t>
      </w:r>
      <w:r w:rsidR="003D6A74">
        <w:rPr>
          <w:rFonts w:ascii="Times New Roman" w:hAnsi="Times New Roman" w:cs="Times New Roman"/>
        </w:rPr>
        <w:t>(</w:t>
      </w:r>
      <w:r w:rsidR="003D6A74" w:rsidRPr="003D6A74">
        <w:rPr>
          <w:rFonts w:ascii="Times New Roman" w:hAnsi="Times New Roman" w:cs="Times New Roman"/>
          <w:b/>
          <w:i/>
          <w:u w:val="single"/>
        </w:rPr>
        <w:t>i</w:t>
      </w:r>
      <w:r w:rsidRPr="00D41C0E">
        <w:rPr>
          <w:rFonts w:ascii="Times New Roman" w:hAnsi="Times New Roman" w:cs="Times New Roman"/>
        </w:rPr>
        <w:t>) art. 121, §2º inciso II (motivo fútil), inciso III (meio cruel), inciso IV (recurso que dificultou a defesa da vítima) e inciso VI (</w:t>
      </w:r>
      <w:proofErr w:type="spellStart"/>
      <w:r w:rsidRPr="00D41C0E">
        <w:rPr>
          <w:rFonts w:ascii="Times New Roman" w:hAnsi="Times New Roman" w:cs="Times New Roman"/>
        </w:rPr>
        <w:t>feminicídio</w:t>
      </w:r>
      <w:proofErr w:type="spellEnd"/>
      <w:r w:rsidRPr="00D41C0E">
        <w:rPr>
          <w:rFonts w:ascii="Times New Roman" w:hAnsi="Times New Roman" w:cs="Times New Roman"/>
        </w:rPr>
        <w:t xml:space="preserve">), do Código Penal; </w:t>
      </w:r>
      <w:r w:rsidR="003D6A74" w:rsidRPr="003D6A74">
        <w:rPr>
          <w:rFonts w:ascii="Times New Roman" w:hAnsi="Times New Roman" w:cs="Times New Roman"/>
        </w:rPr>
        <w:t>(</w:t>
      </w:r>
      <w:proofErr w:type="spellStart"/>
      <w:r w:rsidR="003D6A74" w:rsidRPr="003D6A74">
        <w:rPr>
          <w:rFonts w:ascii="Times New Roman" w:hAnsi="Times New Roman" w:cs="Times New Roman"/>
          <w:b/>
          <w:i/>
          <w:u w:val="single"/>
        </w:rPr>
        <w:t>i</w:t>
      </w:r>
      <w:r w:rsidR="003D6A74">
        <w:rPr>
          <w:rFonts w:ascii="Times New Roman" w:hAnsi="Times New Roman" w:cs="Times New Roman"/>
          <w:b/>
          <w:i/>
          <w:u w:val="single"/>
        </w:rPr>
        <w:t>i</w:t>
      </w:r>
      <w:proofErr w:type="spellEnd"/>
      <w:r w:rsidR="003D6A74" w:rsidRPr="003D6A74">
        <w:rPr>
          <w:rFonts w:ascii="Times New Roman" w:hAnsi="Times New Roman" w:cs="Times New Roman"/>
        </w:rPr>
        <w:t>)</w:t>
      </w:r>
      <w:proofErr w:type="gramStart"/>
      <w:r w:rsidR="003D6A74" w:rsidRPr="003D6A74">
        <w:rPr>
          <w:rFonts w:ascii="Times New Roman" w:hAnsi="Times New Roman" w:cs="Times New Roman"/>
        </w:rPr>
        <w:t xml:space="preserve"> </w:t>
      </w:r>
      <w:r w:rsidR="003D6A74">
        <w:rPr>
          <w:rFonts w:ascii="Times New Roman" w:hAnsi="Times New Roman" w:cs="Times New Roman"/>
        </w:rPr>
        <w:t xml:space="preserve"> </w:t>
      </w:r>
      <w:proofErr w:type="gramEnd"/>
      <w:r w:rsidR="003D6A74">
        <w:rPr>
          <w:rFonts w:ascii="Times New Roman" w:hAnsi="Times New Roman" w:cs="Times New Roman"/>
        </w:rPr>
        <w:t xml:space="preserve">art. 155, </w:t>
      </w:r>
      <w:r w:rsidR="003D6A74" w:rsidRPr="003D6A74">
        <w:rPr>
          <w:rFonts w:ascii="Times New Roman" w:hAnsi="Times New Roman" w:cs="Times New Roman"/>
          <w:i/>
        </w:rPr>
        <w:t>c</w:t>
      </w:r>
      <w:r w:rsidRPr="003D6A74">
        <w:rPr>
          <w:rFonts w:ascii="Times New Roman" w:hAnsi="Times New Roman" w:cs="Times New Roman"/>
          <w:i/>
        </w:rPr>
        <w:t>aput</w:t>
      </w:r>
      <w:r w:rsidRPr="00D41C0E">
        <w:rPr>
          <w:rFonts w:ascii="Times New Roman" w:hAnsi="Times New Roman" w:cs="Times New Roman"/>
        </w:rPr>
        <w:t xml:space="preserve">, do Código Penal; </w:t>
      </w:r>
      <w:r w:rsidR="003D6A74" w:rsidRPr="003D6A74">
        <w:rPr>
          <w:rFonts w:ascii="Times New Roman" w:hAnsi="Times New Roman" w:cs="Times New Roman"/>
        </w:rPr>
        <w:t>(</w:t>
      </w:r>
      <w:proofErr w:type="spellStart"/>
      <w:r w:rsidR="003D6A74" w:rsidRPr="003D6A74">
        <w:rPr>
          <w:rFonts w:ascii="Times New Roman" w:hAnsi="Times New Roman" w:cs="Times New Roman"/>
          <w:b/>
          <w:i/>
          <w:u w:val="single"/>
        </w:rPr>
        <w:t>i</w:t>
      </w:r>
      <w:r w:rsidR="003D6A74">
        <w:rPr>
          <w:rFonts w:ascii="Times New Roman" w:hAnsi="Times New Roman" w:cs="Times New Roman"/>
          <w:b/>
          <w:i/>
          <w:u w:val="single"/>
        </w:rPr>
        <w:t>ii</w:t>
      </w:r>
      <w:proofErr w:type="spellEnd"/>
      <w:r w:rsidR="003D6A74" w:rsidRPr="003D6A74">
        <w:rPr>
          <w:rFonts w:ascii="Times New Roman" w:hAnsi="Times New Roman" w:cs="Times New Roman"/>
        </w:rPr>
        <w:t xml:space="preserve">) </w:t>
      </w:r>
      <w:r w:rsidR="003D6A74">
        <w:rPr>
          <w:rFonts w:ascii="Times New Roman" w:hAnsi="Times New Roman" w:cs="Times New Roman"/>
        </w:rPr>
        <w:t xml:space="preserve">art. 157, </w:t>
      </w:r>
      <w:r w:rsidR="003D6A74" w:rsidRPr="003D6A74">
        <w:rPr>
          <w:rFonts w:ascii="Times New Roman" w:hAnsi="Times New Roman" w:cs="Times New Roman"/>
          <w:i/>
        </w:rPr>
        <w:t>c</w:t>
      </w:r>
      <w:r w:rsidRPr="003D6A74">
        <w:rPr>
          <w:rFonts w:ascii="Times New Roman" w:hAnsi="Times New Roman" w:cs="Times New Roman"/>
          <w:i/>
        </w:rPr>
        <w:t>aput</w:t>
      </w:r>
      <w:r w:rsidRPr="00D41C0E">
        <w:rPr>
          <w:rFonts w:ascii="Times New Roman" w:hAnsi="Times New Roman" w:cs="Times New Roman"/>
        </w:rPr>
        <w:t xml:space="preserve">, do Código Penal; </w:t>
      </w:r>
      <w:r w:rsidR="003D6A74" w:rsidRPr="003D6A74">
        <w:rPr>
          <w:rFonts w:ascii="Times New Roman" w:hAnsi="Times New Roman" w:cs="Times New Roman"/>
        </w:rPr>
        <w:t>(</w:t>
      </w:r>
      <w:proofErr w:type="spellStart"/>
      <w:r w:rsidR="003D6A74" w:rsidRPr="003D6A74">
        <w:rPr>
          <w:rFonts w:ascii="Times New Roman" w:hAnsi="Times New Roman" w:cs="Times New Roman"/>
          <w:b/>
          <w:i/>
          <w:u w:val="single"/>
        </w:rPr>
        <w:t>i</w:t>
      </w:r>
      <w:r w:rsidR="003D6A74">
        <w:rPr>
          <w:rFonts w:ascii="Times New Roman" w:hAnsi="Times New Roman" w:cs="Times New Roman"/>
          <w:b/>
          <w:i/>
          <w:u w:val="single"/>
        </w:rPr>
        <w:t>v</w:t>
      </w:r>
      <w:proofErr w:type="spellEnd"/>
      <w:r w:rsidR="003D6A74" w:rsidRPr="003D6A74">
        <w:rPr>
          <w:rFonts w:ascii="Times New Roman" w:hAnsi="Times New Roman" w:cs="Times New Roman"/>
        </w:rPr>
        <w:t xml:space="preserve">) </w:t>
      </w:r>
      <w:r w:rsidRPr="00D41C0E">
        <w:rPr>
          <w:rFonts w:ascii="Times New Roman" w:hAnsi="Times New Roman" w:cs="Times New Roman"/>
        </w:rPr>
        <w:t>art. 163, paragrafo único, inciso III, do Código Penal; todos em concurso material de crimes (art. 69, caput , do CP) com as implicações decorrentes da Lei n.º 8.072/90</w:t>
      </w:r>
      <w:r w:rsidR="00E409EC">
        <w:rPr>
          <w:rFonts w:ascii="Times New Roman" w:hAnsi="Times New Roman" w:cs="Times New Roman"/>
        </w:rPr>
        <w:t>.</w:t>
      </w:r>
    </w:p>
    <w:p w:rsidR="00E409EC" w:rsidRDefault="00E409EC" w:rsidP="00E409EC">
      <w:pPr>
        <w:ind w:firstLine="1134"/>
        <w:jc w:val="both"/>
        <w:rPr>
          <w:rFonts w:ascii="Times New Roman" w:hAnsi="Times New Roman" w:cs="Times New Roman"/>
        </w:rPr>
      </w:pPr>
    </w:p>
    <w:p w:rsidR="00E409EC" w:rsidRDefault="00E409EC" w:rsidP="00582630">
      <w:pPr>
        <w:ind w:left="1134"/>
        <w:jc w:val="both"/>
        <w:rPr>
          <w:rFonts w:ascii="Times New Roman" w:hAnsi="Times New Roman" w:cs="Times New Roman"/>
          <w:i/>
          <w:color w:val="000000" w:themeColor="text1"/>
        </w:rPr>
      </w:pPr>
      <w:r w:rsidRPr="00E409EC">
        <w:rPr>
          <w:rFonts w:ascii="Times New Roman" w:hAnsi="Times New Roman" w:cs="Times New Roman"/>
        </w:rPr>
        <w:t>Segundo narra da denúncia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“(...)</w:t>
      </w:r>
      <w:r w:rsidR="00582630">
        <w:rPr>
          <w:rFonts w:ascii="Times New Roman" w:hAnsi="Times New Roman" w:cs="Times New Roman"/>
        </w:rPr>
        <w:t xml:space="preserve"> </w:t>
      </w:r>
      <w:r w:rsidR="00582630" w:rsidRPr="00582630">
        <w:rPr>
          <w:rFonts w:ascii="Times New Roman" w:hAnsi="Times New Roman" w:cs="Times New Roman"/>
          <w:i/>
          <w:color w:val="000000" w:themeColor="text1"/>
        </w:rPr>
        <w:t>I.</w:t>
      </w:r>
      <w:proofErr w:type="gramEnd"/>
      <w:r w:rsidR="00582630" w:rsidRPr="00582630">
        <w:rPr>
          <w:rFonts w:ascii="Times New Roman" w:hAnsi="Times New Roman" w:cs="Times New Roman"/>
          <w:i/>
          <w:color w:val="000000" w:themeColor="text1"/>
        </w:rPr>
        <w:t xml:space="preserve"> Consta do referido procedimento investigatório que, no dia 02 de julho de 2019, por volta das 20h50min, na Rua Rio Negro, nº 58, bairro Vila Bela, nesta urbe, o denunciado LUMAR COSTA DA SILVA, vulgo “Cotonete”, agindo com manifesto animus necandi, por motivo fútil, com emprego de meio cruel, utilizando de recurso que dificultou a defesa da vítima e por razões de condição do sexo feminino, através do uso de armas brancas (duas facas), matou sua tia Maria </w:t>
      </w:r>
      <w:proofErr w:type="spellStart"/>
      <w:r w:rsidR="00582630" w:rsidRPr="00582630">
        <w:rPr>
          <w:rFonts w:ascii="Times New Roman" w:hAnsi="Times New Roman" w:cs="Times New Roman"/>
          <w:i/>
          <w:color w:val="000000" w:themeColor="text1"/>
        </w:rPr>
        <w:t>Zelia</w:t>
      </w:r>
      <w:proofErr w:type="spellEnd"/>
      <w:r w:rsidR="00582630" w:rsidRPr="00582630">
        <w:rPr>
          <w:rFonts w:ascii="Times New Roman" w:hAnsi="Times New Roman" w:cs="Times New Roman"/>
          <w:i/>
          <w:color w:val="000000" w:themeColor="text1"/>
        </w:rPr>
        <w:t xml:space="preserve"> da Silva Cosmos, conforme fotografias (fls. 11/14), certidão de óbito (fl. 45 do IP), declaração de óbito (fl. 47) e Laudo de </w:t>
      </w:r>
      <w:proofErr w:type="spellStart"/>
      <w:r w:rsidR="00582630" w:rsidRPr="00582630">
        <w:rPr>
          <w:rFonts w:ascii="Times New Roman" w:hAnsi="Times New Roman" w:cs="Times New Roman"/>
          <w:i/>
          <w:color w:val="000000" w:themeColor="text1"/>
        </w:rPr>
        <w:t>Necrópsia</w:t>
      </w:r>
      <w:proofErr w:type="spellEnd"/>
      <w:r w:rsidR="00582630" w:rsidRPr="00582630">
        <w:rPr>
          <w:rFonts w:ascii="Times New Roman" w:hAnsi="Times New Roman" w:cs="Times New Roman"/>
          <w:i/>
          <w:color w:val="000000" w:themeColor="text1"/>
        </w:rPr>
        <w:t xml:space="preserve"> (fls. 79/89 do IP);</w:t>
      </w:r>
    </w:p>
    <w:p w:rsidR="00582630" w:rsidRDefault="00582630" w:rsidP="00582630">
      <w:pPr>
        <w:ind w:left="1134"/>
        <w:jc w:val="both"/>
        <w:rPr>
          <w:rFonts w:ascii="Times New Roman" w:hAnsi="Times New Roman" w:cs="Times New Roman"/>
          <w:i/>
          <w:color w:val="000000" w:themeColor="text1"/>
        </w:rPr>
      </w:pPr>
      <w:r w:rsidRPr="00582630">
        <w:rPr>
          <w:rFonts w:ascii="Times New Roman" w:hAnsi="Times New Roman" w:cs="Times New Roman"/>
          <w:i/>
          <w:color w:val="000000" w:themeColor="text1"/>
        </w:rPr>
        <w:t xml:space="preserve">II. Narra ainda que, nas condições de tempo e local </w:t>
      </w:r>
      <w:proofErr w:type="spellStart"/>
      <w:r w:rsidRPr="00582630">
        <w:rPr>
          <w:rFonts w:ascii="Times New Roman" w:hAnsi="Times New Roman" w:cs="Times New Roman"/>
          <w:i/>
          <w:color w:val="000000" w:themeColor="text1"/>
        </w:rPr>
        <w:t>retromencionadas</w:t>
      </w:r>
      <w:proofErr w:type="spellEnd"/>
      <w:r w:rsidRPr="00582630">
        <w:rPr>
          <w:rFonts w:ascii="Times New Roman" w:hAnsi="Times New Roman" w:cs="Times New Roman"/>
          <w:i/>
          <w:color w:val="000000" w:themeColor="text1"/>
        </w:rPr>
        <w:t xml:space="preserve">, o increpado LUMAR COSTA DA SILVA, vulgo “Cotonete”, após ceifar a vida de sua tia (item “I”), a vítima Maria </w:t>
      </w:r>
      <w:proofErr w:type="spellStart"/>
      <w:r w:rsidRPr="00582630">
        <w:rPr>
          <w:rFonts w:ascii="Times New Roman" w:hAnsi="Times New Roman" w:cs="Times New Roman"/>
          <w:i/>
          <w:color w:val="000000" w:themeColor="text1"/>
        </w:rPr>
        <w:t>Zelia</w:t>
      </w:r>
      <w:proofErr w:type="spellEnd"/>
      <w:r w:rsidRPr="00582630">
        <w:rPr>
          <w:rFonts w:ascii="Times New Roman" w:hAnsi="Times New Roman" w:cs="Times New Roman"/>
          <w:i/>
          <w:color w:val="000000" w:themeColor="text1"/>
        </w:rPr>
        <w:t xml:space="preserve"> da Silva Cosmos, com desígnio autônomo, subtraiu para si ou para outrem dinheiro, na quantia de </w:t>
      </w:r>
      <w:proofErr w:type="gramStart"/>
      <w:r w:rsidRPr="00582630">
        <w:rPr>
          <w:rFonts w:ascii="Times New Roman" w:hAnsi="Times New Roman" w:cs="Times New Roman"/>
          <w:i/>
          <w:color w:val="000000" w:themeColor="text1"/>
        </w:rPr>
        <w:t>R$ 800,00 (oitocentos reais), pertencente</w:t>
      </w:r>
      <w:proofErr w:type="gramEnd"/>
      <w:r w:rsidRPr="00582630">
        <w:rPr>
          <w:rFonts w:ascii="Times New Roman" w:hAnsi="Times New Roman" w:cs="Times New Roman"/>
          <w:i/>
          <w:color w:val="000000" w:themeColor="text1"/>
        </w:rPr>
        <w:t xml:space="preserve"> à vítima, resultante do pagamento dos aluguéis que ela havia recebido, consoante termo de exibição e apreensão (fl. 09) e declaração (fl. 53);</w:t>
      </w:r>
    </w:p>
    <w:p w:rsidR="00582630" w:rsidRDefault="00582630" w:rsidP="00582630">
      <w:pPr>
        <w:ind w:left="1134"/>
        <w:jc w:val="both"/>
        <w:rPr>
          <w:rFonts w:ascii="Times New Roman" w:hAnsi="Times New Roman" w:cs="Times New Roman"/>
          <w:i/>
          <w:color w:val="000000" w:themeColor="text1"/>
        </w:rPr>
      </w:pPr>
      <w:r w:rsidRPr="00582630">
        <w:rPr>
          <w:rFonts w:ascii="Times New Roman" w:hAnsi="Times New Roman" w:cs="Times New Roman"/>
          <w:i/>
          <w:color w:val="000000" w:themeColor="text1"/>
        </w:rPr>
        <w:t>III. Extrai-se dos autos que, após a prática dos crimes descritos nos itens “I” e “II”, na Rua Tocantins, nº 51, no Bairro Vila Bela, neste município, o indigitado LUMAR COSTA DA SILVA, vulgo “Cotonete” subtraiu para si ou para outrem coisa alheia móvel, mediante grave ameaça, consistente em um veículo de sua prima, a vítima Patrícia da Silva Cosmos, consoante declarações (fls. 15/17 e 53) e boletins de ocorrência (fls. 27/29 e 30/31).</w:t>
      </w:r>
    </w:p>
    <w:p w:rsidR="00582630" w:rsidRDefault="00582630" w:rsidP="00582630">
      <w:pPr>
        <w:ind w:left="1134"/>
        <w:jc w:val="both"/>
        <w:rPr>
          <w:rFonts w:ascii="Times New Roman" w:hAnsi="Times New Roman" w:cs="Times New Roman"/>
          <w:i/>
          <w:color w:val="000000" w:themeColor="text1"/>
        </w:rPr>
      </w:pPr>
      <w:r w:rsidRPr="00582630">
        <w:rPr>
          <w:rFonts w:ascii="Times New Roman" w:hAnsi="Times New Roman" w:cs="Times New Roman"/>
          <w:i/>
          <w:color w:val="000000" w:themeColor="text1"/>
        </w:rPr>
        <w:t xml:space="preserve">IV. Consta ainda dos autos que, na sequência fática, na Subestação de </w:t>
      </w:r>
      <w:proofErr w:type="spellStart"/>
      <w:r w:rsidRPr="00582630">
        <w:rPr>
          <w:rFonts w:ascii="Times New Roman" w:hAnsi="Times New Roman" w:cs="Times New Roman"/>
          <w:i/>
          <w:color w:val="000000" w:themeColor="text1"/>
        </w:rPr>
        <w:t>anergia</w:t>
      </w:r>
      <w:proofErr w:type="spellEnd"/>
      <w:r w:rsidRPr="00582630">
        <w:rPr>
          <w:rFonts w:ascii="Times New Roman" w:hAnsi="Times New Roman" w:cs="Times New Roman"/>
          <w:i/>
          <w:color w:val="000000" w:themeColor="text1"/>
        </w:rPr>
        <w:t xml:space="preserve">, situada à Rua Luiz Amadeu </w:t>
      </w:r>
      <w:proofErr w:type="spellStart"/>
      <w:r w:rsidRPr="00582630">
        <w:rPr>
          <w:rFonts w:ascii="Times New Roman" w:hAnsi="Times New Roman" w:cs="Times New Roman"/>
          <w:i/>
          <w:color w:val="000000" w:themeColor="text1"/>
        </w:rPr>
        <w:t>Lodi</w:t>
      </w:r>
      <w:proofErr w:type="spellEnd"/>
      <w:r w:rsidRPr="00582630">
        <w:rPr>
          <w:rFonts w:ascii="Times New Roman" w:hAnsi="Times New Roman" w:cs="Times New Roman"/>
          <w:i/>
          <w:color w:val="000000" w:themeColor="text1"/>
        </w:rPr>
        <w:t xml:space="preserve">, neste município, o denunciado LUMAR COSTA DA SILVA, vulgo “Cotonete”, deteriorou coisa alheia, pertencente </w:t>
      </w:r>
      <w:proofErr w:type="gramStart"/>
      <w:r w:rsidRPr="00582630">
        <w:rPr>
          <w:rFonts w:ascii="Times New Roman" w:hAnsi="Times New Roman" w:cs="Times New Roman"/>
          <w:i/>
          <w:color w:val="000000" w:themeColor="text1"/>
        </w:rPr>
        <w:t>a</w:t>
      </w:r>
      <w:proofErr w:type="gramEnd"/>
      <w:r w:rsidRPr="00582630">
        <w:rPr>
          <w:rFonts w:ascii="Times New Roman" w:hAnsi="Times New Roman" w:cs="Times New Roman"/>
          <w:i/>
          <w:color w:val="000000" w:themeColor="text1"/>
        </w:rPr>
        <w:t xml:space="preserve"> empresa concessionária de serviços públicos </w:t>
      </w:r>
      <w:proofErr w:type="spellStart"/>
      <w:r w:rsidRPr="00582630">
        <w:rPr>
          <w:rFonts w:ascii="Times New Roman" w:hAnsi="Times New Roman" w:cs="Times New Roman"/>
          <w:i/>
          <w:color w:val="000000" w:themeColor="text1"/>
        </w:rPr>
        <w:t>Energisa</w:t>
      </w:r>
      <w:proofErr w:type="spellEnd"/>
      <w:r w:rsidRPr="00582630">
        <w:rPr>
          <w:rFonts w:ascii="Times New Roman" w:hAnsi="Times New Roman" w:cs="Times New Roman"/>
          <w:i/>
          <w:color w:val="000000" w:themeColor="text1"/>
        </w:rPr>
        <w:t>, consoante boletins de ocorrência de fls. 27/29 e 30/31 e declaração de fls. 58/59.</w:t>
      </w:r>
    </w:p>
    <w:p w:rsidR="00582630" w:rsidRDefault="00582630" w:rsidP="00582630">
      <w:pPr>
        <w:ind w:left="1134"/>
        <w:jc w:val="both"/>
        <w:rPr>
          <w:rFonts w:ascii="Times New Roman" w:hAnsi="Times New Roman" w:cs="Times New Roman"/>
          <w:i/>
          <w:color w:val="000000" w:themeColor="text1"/>
        </w:rPr>
      </w:pPr>
      <w:r w:rsidRPr="00582630">
        <w:rPr>
          <w:rFonts w:ascii="Times New Roman" w:hAnsi="Times New Roman" w:cs="Times New Roman"/>
          <w:i/>
          <w:color w:val="000000" w:themeColor="text1"/>
        </w:rPr>
        <w:t xml:space="preserve">Segundo restou apurado, o denunciado veio de São Paulo para o município de Sorriso, a procura de oportunidades e emprego, sendo que se instalou na residência de sua tia, a vítima Maria </w:t>
      </w:r>
      <w:proofErr w:type="spellStart"/>
      <w:r w:rsidRPr="00582630">
        <w:rPr>
          <w:rFonts w:ascii="Times New Roman" w:hAnsi="Times New Roman" w:cs="Times New Roman"/>
          <w:i/>
          <w:color w:val="000000" w:themeColor="text1"/>
        </w:rPr>
        <w:t>Zelia</w:t>
      </w:r>
      <w:proofErr w:type="spellEnd"/>
      <w:r w:rsidRPr="00582630">
        <w:rPr>
          <w:rFonts w:ascii="Times New Roman" w:hAnsi="Times New Roman" w:cs="Times New Roman"/>
          <w:i/>
          <w:color w:val="000000" w:themeColor="text1"/>
        </w:rPr>
        <w:t xml:space="preserve"> da Silva Cosmos, a qual era evangélica e aceitou abrigá-lo até que ele se estabilizasse.</w:t>
      </w:r>
    </w:p>
    <w:p w:rsidR="00582630" w:rsidRDefault="00582630" w:rsidP="00582630">
      <w:pPr>
        <w:ind w:left="1134"/>
        <w:jc w:val="both"/>
        <w:rPr>
          <w:rFonts w:ascii="Times New Roman" w:hAnsi="Times New Roman" w:cs="Times New Roman"/>
          <w:i/>
          <w:color w:val="000000" w:themeColor="text1"/>
        </w:rPr>
      </w:pPr>
      <w:r w:rsidRPr="00582630">
        <w:rPr>
          <w:rFonts w:ascii="Times New Roman" w:hAnsi="Times New Roman" w:cs="Times New Roman"/>
          <w:i/>
          <w:color w:val="000000" w:themeColor="text1"/>
        </w:rPr>
        <w:t xml:space="preserve">Conforme consta dos autos, o comportamento do denunciado mostrou-se inadequado logo nos primeiros dias de convivência, vindo a causar certo desconforto à vítima. Em certa ocasião, a vítima repreendeu o increpado por ouvir </w:t>
      </w:r>
      <w:r w:rsidRPr="00582630">
        <w:rPr>
          <w:rFonts w:ascii="Times New Roman" w:hAnsi="Times New Roman" w:cs="Times New Roman"/>
          <w:i/>
          <w:color w:val="000000" w:themeColor="text1"/>
        </w:rPr>
        <w:lastRenderedPageBreak/>
        <w:t xml:space="preserve">som em volume extremamente alto para o ambiente, razão pela qual foi convidado a se retirar e procurar </w:t>
      </w:r>
      <w:proofErr w:type="gramStart"/>
      <w:r w:rsidRPr="00582630">
        <w:rPr>
          <w:rFonts w:ascii="Times New Roman" w:hAnsi="Times New Roman" w:cs="Times New Roman"/>
          <w:i/>
          <w:color w:val="000000" w:themeColor="text1"/>
        </w:rPr>
        <w:t>um outro</w:t>
      </w:r>
      <w:proofErr w:type="gramEnd"/>
      <w:r w:rsidRPr="00582630">
        <w:rPr>
          <w:rFonts w:ascii="Times New Roman" w:hAnsi="Times New Roman" w:cs="Times New Roman"/>
          <w:i/>
          <w:color w:val="000000" w:themeColor="text1"/>
        </w:rPr>
        <w:t xml:space="preserve"> lugar para morar.</w:t>
      </w:r>
    </w:p>
    <w:p w:rsidR="00582630" w:rsidRDefault="00582630" w:rsidP="00582630">
      <w:pPr>
        <w:ind w:left="1134"/>
        <w:jc w:val="both"/>
        <w:rPr>
          <w:rFonts w:ascii="Times New Roman" w:hAnsi="Times New Roman" w:cs="Times New Roman"/>
          <w:i/>
          <w:color w:val="000000" w:themeColor="text1"/>
        </w:rPr>
      </w:pPr>
      <w:r w:rsidRPr="00582630">
        <w:rPr>
          <w:rFonts w:ascii="Times New Roman" w:hAnsi="Times New Roman" w:cs="Times New Roman"/>
          <w:i/>
          <w:color w:val="000000" w:themeColor="text1"/>
        </w:rPr>
        <w:t xml:space="preserve">No dia dos fatos, o denunciado, que já havia se mudado para uma quitinete, foi até a residência de sua tia com o intuito de </w:t>
      </w:r>
      <w:proofErr w:type="spellStart"/>
      <w:r w:rsidRPr="00582630">
        <w:rPr>
          <w:rFonts w:ascii="Times New Roman" w:hAnsi="Times New Roman" w:cs="Times New Roman"/>
          <w:i/>
          <w:color w:val="000000" w:themeColor="text1"/>
        </w:rPr>
        <w:t>ceifar-lhe</w:t>
      </w:r>
      <w:proofErr w:type="spellEnd"/>
      <w:r w:rsidRPr="00582630">
        <w:rPr>
          <w:rFonts w:ascii="Times New Roman" w:hAnsi="Times New Roman" w:cs="Times New Roman"/>
          <w:i/>
          <w:color w:val="000000" w:themeColor="text1"/>
        </w:rPr>
        <w:t xml:space="preserve"> a vida. Chegando </w:t>
      </w:r>
      <w:proofErr w:type="gramStart"/>
      <w:r w:rsidRPr="00582630">
        <w:rPr>
          <w:rFonts w:ascii="Times New Roman" w:hAnsi="Times New Roman" w:cs="Times New Roman"/>
          <w:i/>
          <w:color w:val="000000" w:themeColor="text1"/>
        </w:rPr>
        <w:t>na</w:t>
      </w:r>
      <w:proofErr w:type="gramEnd"/>
      <w:r w:rsidRPr="00582630">
        <w:rPr>
          <w:rFonts w:ascii="Times New Roman" w:hAnsi="Times New Roman" w:cs="Times New Roman"/>
          <w:i/>
          <w:color w:val="000000" w:themeColor="text1"/>
        </w:rPr>
        <w:t xml:space="preserve"> residência, encontrou a vítima sentada em sua área e a chamou para conversar dentro do recinto. Quando a vítima, totalmente desprotegida, adentrou no local, o increpado a surpreendeu com diversos golpes de faca.</w:t>
      </w:r>
    </w:p>
    <w:p w:rsidR="00582630" w:rsidRDefault="00582630" w:rsidP="00582630">
      <w:pPr>
        <w:ind w:left="1134"/>
        <w:jc w:val="both"/>
        <w:rPr>
          <w:rFonts w:ascii="Times New Roman" w:hAnsi="Times New Roman" w:cs="Times New Roman"/>
          <w:i/>
          <w:color w:val="000000" w:themeColor="text1"/>
        </w:rPr>
      </w:pPr>
      <w:r w:rsidRPr="00582630">
        <w:rPr>
          <w:rFonts w:ascii="Times New Roman" w:hAnsi="Times New Roman" w:cs="Times New Roman"/>
          <w:i/>
          <w:color w:val="000000" w:themeColor="text1"/>
        </w:rPr>
        <w:t xml:space="preserve">Ato contínuo, ainda com a vítima caída ao solo e viva, o indigitado munido de uma faca grande de cor azul </w:t>
      </w:r>
      <w:proofErr w:type="spellStart"/>
      <w:r w:rsidRPr="00582630">
        <w:rPr>
          <w:rFonts w:ascii="Times New Roman" w:hAnsi="Times New Roman" w:cs="Times New Roman"/>
          <w:i/>
          <w:color w:val="000000" w:themeColor="text1"/>
        </w:rPr>
        <w:t>desferiu-lhe</w:t>
      </w:r>
      <w:proofErr w:type="spellEnd"/>
      <w:r w:rsidRPr="00582630">
        <w:rPr>
          <w:rFonts w:ascii="Times New Roman" w:hAnsi="Times New Roman" w:cs="Times New Roman"/>
          <w:i/>
          <w:color w:val="000000" w:themeColor="text1"/>
        </w:rPr>
        <w:t xml:space="preserve"> uma série de golpes, sendo que na sequência, tentou abrir-lhe o tórax, não obtendo êxito no momento. Diante disso, o increpado então pegou </w:t>
      </w:r>
      <w:proofErr w:type="gramStart"/>
      <w:r w:rsidRPr="00582630">
        <w:rPr>
          <w:rFonts w:ascii="Times New Roman" w:hAnsi="Times New Roman" w:cs="Times New Roman"/>
          <w:i/>
          <w:color w:val="000000" w:themeColor="text1"/>
        </w:rPr>
        <w:t>uma outra</w:t>
      </w:r>
      <w:proofErr w:type="gramEnd"/>
      <w:r w:rsidRPr="00582630">
        <w:rPr>
          <w:rFonts w:ascii="Times New Roman" w:hAnsi="Times New Roman" w:cs="Times New Roman"/>
          <w:i/>
          <w:color w:val="000000" w:themeColor="text1"/>
        </w:rPr>
        <w:t xml:space="preserve"> faca com maior poder cortante e dilacerou o peito da vítima, retirando-lhe o coração.</w:t>
      </w:r>
    </w:p>
    <w:p w:rsidR="00582630" w:rsidRDefault="00582630" w:rsidP="00582630">
      <w:pPr>
        <w:ind w:left="1134"/>
        <w:jc w:val="both"/>
        <w:rPr>
          <w:rFonts w:ascii="Times New Roman" w:hAnsi="Times New Roman" w:cs="Times New Roman"/>
          <w:i/>
          <w:color w:val="000000" w:themeColor="text1"/>
        </w:rPr>
      </w:pPr>
      <w:r w:rsidRPr="00582630">
        <w:rPr>
          <w:rFonts w:ascii="Times New Roman" w:hAnsi="Times New Roman" w:cs="Times New Roman"/>
          <w:i/>
          <w:color w:val="000000" w:themeColor="text1"/>
        </w:rPr>
        <w:t>Após ceifar a vida da vítima, subtraiu dela o valor de R$800,00 (oitocentos reais) em dinheiro que estava na casa, oriundos de alugueis que sua tia recebia, e saiu do local com o seu coração em uma sacola plástica.</w:t>
      </w:r>
    </w:p>
    <w:p w:rsidR="00582630" w:rsidRDefault="00582630" w:rsidP="00582630">
      <w:pPr>
        <w:ind w:left="1134"/>
        <w:jc w:val="both"/>
        <w:rPr>
          <w:rFonts w:ascii="Times New Roman" w:hAnsi="Times New Roman" w:cs="Times New Roman"/>
          <w:i/>
          <w:color w:val="000000" w:themeColor="text1"/>
        </w:rPr>
      </w:pPr>
      <w:r w:rsidRPr="00582630">
        <w:rPr>
          <w:rFonts w:ascii="Times New Roman" w:hAnsi="Times New Roman" w:cs="Times New Roman"/>
          <w:i/>
          <w:color w:val="000000" w:themeColor="text1"/>
        </w:rPr>
        <w:t xml:space="preserve">Subsequentemente, ainda em posse do coração da vítima, o denunciado se deslocou até a residência da filha desta, </w:t>
      </w:r>
      <w:proofErr w:type="spellStart"/>
      <w:r w:rsidRPr="00582630">
        <w:rPr>
          <w:rFonts w:ascii="Times New Roman" w:hAnsi="Times New Roman" w:cs="Times New Roman"/>
          <w:i/>
          <w:color w:val="000000" w:themeColor="text1"/>
        </w:rPr>
        <w:t>Patricia</w:t>
      </w:r>
      <w:proofErr w:type="spellEnd"/>
      <w:r w:rsidRPr="00582630">
        <w:rPr>
          <w:rFonts w:ascii="Times New Roman" w:hAnsi="Times New Roman" w:cs="Times New Roman"/>
          <w:i/>
          <w:color w:val="000000" w:themeColor="text1"/>
        </w:rPr>
        <w:t xml:space="preserve"> da Silva Cosmos, onde colocou o órgão sobre um tanque, bem como a informou o que havia acabado fazer. Não satisfeito com seu ato cruel e bárbaro, ordenou que Patrícia lhe entregasse as chaves de seu carro em tom ameaçador e muito agressivo, de modo que ela, temendo por sua vida deu a chave do carro a ele.</w:t>
      </w:r>
    </w:p>
    <w:p w:rsidR="00582630" w:rsidRDefault="00582630" w:rsidP="00582630">
      <w:pPr>
        <w:ind w:left="1134"/>
        <w:jc w:val="both"/>
        <w:rPr>
          <w:rFonts w:ascii="Times New Roman" w:hAnsi="Times New Roman" w:cs="Times New Roman"/>
          <w:i/>
          <w:color w:val="000000" w:themeColor="text1"/>
        </w:rPr>
      </w:pPr>
      <w:r w:rsidRPr="00582630">
        <w:rPr>
          <w:rFonts w:ascii="Times New Roman" w:hAnsi="Times New Roman" w:cs="Times New Roman"/>
          <w:i/>
          <w:color w:val="000000" w:themeColor="text1"/>
        </w:rPr>
        <w:t xml:space="preserve">Infere do caderno investigativo que na oportunidade o denunciado ainda ordenou que Patrícia entregasse sua filha de 07 anos, </w:t>
      </w:r>
      <w:proofErr w:type="gramStart"/>
      <w:r w:rsidRPr="00582630">
        <w:rPr>
          <w:rFonts w:ascii="Times New Roman" w:hAnsi="Times New Roman" w:cs="Times New Roman"/>
          <w:i/>
          <w:color w:val="000000" w:themeColor="text1"/>
        </w:rPr>
        <w:t>a todo momento</w:t>
      </w:r>
      <w:proofErr w:type="gramEnd"/>
      <w:r w:rsidRPr="00582630">
        <w:rPr>
          <w:rFonts w:ascii="Times New Roman" w:hAnsi="Times New Roman" w:cs="Times New Roman"/>
          <w:i/>
          <w:color w:val="000000" w:themeColor="text1"/>
        </w:rPr>
        <w:t xml:space="preserve"> dizendo que queria a menor para si e que iria levá-la. Aliás, consta dos autos que o increpado tentou persuadir a criança dizendo que a levaria para tomar sorvete e lhe comprar coisas, somente desistindo após a intervenção de Francisco, tio de Patrícia.</w:t>
      </w:r>
    </w:p>
    <w:p w:rsidR="00582630" w:rsidRDefault="00582630" w:rsidP="00582630">
      <w:pPr>
        <w:ind w:left="1134"/>
        <w:jc w:val="both"/>
        <w:rPr>
          <w:rFonts w:ascii="Times New Roman" w:hAnsi="Times New Roman" w:cs="Times New Roman"/>
          <w:i/>
          <w:color w:val="000000" w:themeColor="text1"/>
        </w:rPr>
      </w:pPr>
      <w:r w:rsidRPr="00582630">
        <w:rPr>
          <w:rFonts w:ascii="Times New Roman" w:hAnsi="Times New Roman" w:cs="Times New Roman"/>
          <w:i/>
          <w:color w:val="000000" w:themeColor="text1"/>
        </w:rPr>
        <w:t>Posteriormente, já em poder do carro da vítima, o increpado adentrou na subestação de energia, arremessou o carro contra um transformador e tentou atear fogo no local, sendo que neste momento foi localizado, preso e conduzido pela Polícia Militar até a Delegacia de Polícia Civil.</w:t>
      </w:r>
    </w:p>
    <w:p w:rsidR="00582630" w:rsidRDefault="00582630" w:rsidP="00582630">
      <w:pPr>
        <w:ind w:left="1134"/>
        <w:jc w:val="both"/>
        <w:rPr>
          <w:rFonts w:ascii="Times New Roman" w:hAnsi="Times New Roman" w:cs="Times New Roman"/>
          <w:i/>
          <w:color w:val="000000" w:themeColor="text1"/>
        </w:rPr>
      </w:pPr>
      <w:r w:rsidRPr="00582630">
        <w:rPr>
          <w:rFonts w:ascii="Times New Roman" w:hAnsi="Times New Roman" w:cs="Times New Roman"/>
          <w:i/>
          <w:color w:val="000000" w:themeColor="text1"/>
        </w:rPr>
        <w:t>Como se vê, a qualificadora do motivo fútil restou caracterizada haja vista que o cometimento do crime, conforme consta dos autos, teve como móvel o fato de o denunciado ter sido repreendido por sua tia alguns dias antes, por escutar som em volume muito alto.</w:t>
      </w:r>
    </w:p>
    <w:p w:rsidR="00582630" w:rsidRDefault="00582630" w:rsidP="00582630">
      <w:pPr>
        <w:ind w:left="1134"/>
        <w:jc w:val="both"/>
        <w:rPr>
          <w:rFonts w:ascii="Times New Roman" w:hAnsi="Times New Roman" w:cs="Times New Roman"/>
          <w:i/>
          <w:color w:val="000000" w:themeColor="text1"/>
        </w:rPr>
      </w:pPr>
      <w:r w:rsidRPr="00582630">
        <w:rPr>
          <w:rFonts w:ascii="Times New Roman" w:hAnsi="Times New Roman" w:cs="Times New Roman"/>
          <w:i/>
          <w:color w:val="000000" w:themeColor="text1"/>
        </w:rPr>
        <w:t xml:space="preserve">Pela narrativa do acontecimento, o crime em apreço se insere claramente em contexto de recurso que dificultou a defesa da vítima, porquanto esta foi atacada por seu algoz dentro da residência onde </w:t>
      </w:r>
      <w:proofErr w:type="gramStart"/>
      <w:r w:rsidRPr="00582630">
        <w:rPr>
          <w:rFonts w:ascii="Times New Roman" w:hAnsi="Times New Roman" w:cs="Times New Roman"/>
          <w:i/>
          <w:color w:val="000000" w:themeColor="text1"/>
        </w:rPr>
        <w:t>morava,</w:t>
      </w:r>
      <w:proofErr w:type="gramEnd"/>
      <w:r w:rsidRPr="00582630">
        <w:rPr>
          <w:rFonts w:ascii="Times New Roman" w:hAnsi="Times New Roman" w:cs="Times New Roman"/>
          <w:i/>
          <w:color w:val="000000" w:themeColor="text1"/>
        </w:rPr>
        <w:t xml:space="preserve"> totalmente vulnerável/desprevenida, sem chances de defesa, o que é reforçado pela diferença de idade entre o denunciado e a vítima, que era pessoa idosa, contando com 55 anos de idade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:rsidR="00582630" w:rsidRDefault="00582630" w:rsidP="00582630">
      <w:pPr>
        <w:ind w:left="1134"/>
        <w:jc w:val="both"/>
        <w:rPr>
          <w:rFonts w:ascii="Times New Roman" w:hAnsi="Times New Roman" w:cs="Times New Roman"/>
          <w:i/>
          <w:color w:val="000000" w:themeColor="text1"/>
        </w:rPr>
      </w:pPr>
      <w:r w:rsidRPr="00582630">
        <w:rPr>
          <w:rFonts w:ascii="Times New Roman" w:hAnsi="Times New Roman" w:cs="Times New Roman"/>
          <w:i/>
          <w:color w:val="000000" w:themeColor="text1"/>
        </w:rPr>
        <w:lastRenderedPageBreak/>
        <w:t xml:space="preserve">Quanto à qualificadora do uso de meio cruel, esta restou caracterizada, posto que a vítima </w:t>
      </w:r>
      <w:proofErr w:type="gramStart"/>
      <w:r w:rsidRPr="00582630">
        <w:rPr>
          <w:rFonts w:ascii="Times New Roman" w:hAnsi="Times New Roman" w:cs="Times New Roman"/>
          <w:i/>
          <w:color w:val="000000" w:themeColor="text1"/>
        </w:rPr>
        <w:t>passou</w:t>
      </w:r>
      <w:proofErr w:type="gramEnd"/>
      <w:r w:rsidRPr="00582630">
        <w:rPr>
          <w:rFonts w:ascii="Times New Roman" w:hAnsi="Times New Roman" w:cs="Times New Roman"/>
          <w:i/>
          <w:color w:val="000000" w:themeColor="text1"/>
        </w:rPr>
        <w:t xml:space="preserve"> por um sofrimento físico e mental descomunal, ao ter seu coração arrancado de forma bárbara.</w:t>
      </w:r>
    </w:p>
    <w:p w:rsidR="00582630" w:rsidRDefault="00582630" w:rsidP="00582630">
      <w:pPr>
        <w:ind w:left="1134"/>
        <w:jc w:val="both"/>
        <w:rPr>
          <w:rFonts w:ascii="Times New Roman" w:hAnsi="Times New Roman" w:cs="Times New Roman"/>
          <w:i/>
          <w:color w:val="000000" w:themeColor="text1"/>
        </w:rPr>
      </w:pPr>
      <w:r w:rsidRPr="00582630">
        <w:rPr>
          <w:rFonts w:ascii="Times New Roman" w:hAnsi="Times New Roman" w:cs="Times New Roman"/>
          <w:i/>
          <w:color w:val="000000" w:themeColor="text1"/>
        </w:rPr>
        <w:t xml:space="preserve">Da mesma forma, a qualificadora do </w:t>
      </w:r>
      <w:proofErr w:type="spellStart"/>
      <w:r w:rsidRPr="00582630">
        <w:rPr>
          <w:rFonts w:ascii="Times New Roman" w:hAnsi="Times New Roman" w:cs="Times New Roman"/>
          <w:i/>
          <w:color w:val="000000" w:themeColor="text1"/>
        </w:rPr>
        <w:t>feminicídio</w:t>
      </w:r>
      <w:proofErr w:type="spellEnd"/>
      <w:r w:rsidRPr="00582630">
        <w:rPr>
          <w:rFonts w:ascii="Times New Roman" w:hAnsi="Times New Roman" w:cs="Times New Roman"/>
          <w:i/>
          <w:color w:val="000000" w:themeColor="text1"/>
        </w:rPr>
        <w:t xml:space="preserve"> está totalmente demonstrada, pois inserida no âmbito da violência doméstica, uma vez que o indigitado ceifou a vida de sua tia que havia lhe oferecido abrigo, alegando ser ela parecida com a sua genitora, demonstrando assim que tal fato ocorreu por razões da condição do sexo feminino.</w:t>
      </w:r>
    </w:p>
    <w:p w:rsidR="00582630" w:rsidRPr="00582630" w:rsidRDefault="00582630" w:rsidP="00582630">
      <w:pPr>
        <w:ind w:left="1134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582630">
        <w:rPr>
          <w:rFonts w:ascii="Times New Roman" w:hAnsi="Times New Roman" w:cs="Times New Roman"/>
          <w:i/>
          <w:color w:val="000000" w:themeColor="text1"/>
        </w:rPr>
        <w:t xml:space="preserve">Ante o exposto, denuncio </w:t>
      </w:r>
      <w:r w:rsidRPr="00582630">
        <w:rPr>
          <w:rFonts w:ascii="Times New Roman" w:hAnsi="Times New Roman" w:cs="Times New Roman"/>
          <w:b/>
          <w:i/>
          <w:color w:val="000000" w:themeColor="text1"/>
          <w:u w:val="single"/>
        </w:rPr>
        <w:t>LUMAR COSTA DA SILVA, vulgo “Cotonete”</w:t>
      </w:r>
      <w:r w:rsidRPr="00582630">
        <w:rPr>
          <w:rFonts w:ascii="Times New Roman" w:hAnsi="Times New Roman" w:cs="Times New Roman"/>
          <w:i/>
          <w:color w:val="000000" w:themeColor="text1"/>
        </w:rPr>
        <w:t>, como incurso nos seguintes artigos a)</w:t>
      </w:r>
      <w:proofErr w:type="gramEnd"/>
      <w:r w:rsidRPr="00582630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582630">
        <w:rPr>
          <w:rFonts w:ascii="Times New Roman" w:hAnsi="Times New Roman" w:cs="Times New Roman"/>
          <w:b/>
          <w:i/>
          <w:color w:val="000000" w:themeColor="text1"/>
          <w:u w:val="single"/>
        </w:rPr>
        <w:t>art. 121, §2º inciso II (motivo fútil), inciso III (meio cruel), inciso IV (recurso que dificultou a defesa da vítima) e inciso VI (</w:t>
      </w:r>
      <w:proofErr w:type="spellStart"/>
      <w:r w:rsidRPr="00582630">
        <w:rPr>
          <w:rFonts w:ascii="Times New Roman" w:hAnsi="Times New Roman" w:cs="Times New Roman"/>
          <w:b/>
          <w:i/>
          <w:color w:val="000000" w:themeColor="text1"/>
          <w:u w:val="single"/>
        </w:rPr>
        <w:t>feminicídio</w:t>
      </w:r>
      <w:proofErr w:type="spellEnd"/>
      <w:r w:rsidRPr="00582630">
        <w:rPr>
          <w:rFonts w:ascii="Times New Roman" w:hAnsi="Times New Roman" w:cs="Times New Roman"/>
          <w:b/>
          <w:i/>
          <w:color w:val="000000" w:themeColor="text1"/>
          <w:u w:val="single"/>
        </w:rPr>
        <w:t>), do Código Penal</w:t>
      </w:r>
      <w:r w:rsidRPr="00582630">
        <w:rPr>
          <w:rFonts w:ascii="Times New Roman" w:hAnsi="Times New Roman" w:cs="Times New Roman"/>
          <w:i/>
          <w:color w:val="000000" w:themeColor="text1"/>
        </w:rPr>
        <w:t xml:space="preserve">; b) </w:t>
      </w:r>
      <w:r w:rsidRPr="00582630">
        <w:rPr>
          <w:rFonts w:ascii="Times New Roman" w:hAnsi="Times New Roman" w:cs="Times New Roman"/>
          <w:b/>
          <w:i/>
          <w:color w:val="000000" w:themeColor="text1"/>
          <w:u w:val="single"/>
        </w:rPr>
        <w:t>art. 155, Caput, do Código Penal; c) art. 157, Caput, do Código Penal</w:t>
      </w:r>
      <w:r w:rsidRPr="00582630">
        <w:rPr>
          <w:rFonts w:ascii="Times New Roman" w:hAnsi="Times New Roman" w:cs="Times New Roman"/>
          <w:i/>
          <w:color w:val="000000" w:themeColor="text1"/>
        </w:rPr>
        <w:t xml:space="preserve">; d) </w:t>
      </w:r>
      <w:r w:rsidRPr="00582630">
        <w:rPr>
          <w:rFonts w:ascii="Times New Roman" w:hAnsi="Times New Roman" w:cs="Times New Roman"/>
          <w:b/>
          <w:i/>
          <w:color w:val="000000" w:themeColor="text1"/>
          <w:u w:val="single"/>
        </w:rPr>
        <w:t>art. 163, paragrafo único, inciso III, do Código Penal; todos em concurso material de crimes (art. 69, caput , do CP) com as implicações decorrentes da Lei n.º 8.072/90</w:t>
      </w:r>
      <w:r w:rsidRPr="00582630">
        <w:rPr>
          <w:rFonts w:ascii="Times New Roman" w:hAnsi="Times New Roman" w:cs="Times New Roman"/>
          <w:i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</w:rPr>
        <w:t>...)”</w:t>
      </w:r>
      <w:proofErr w:type="gramEnd"/>
      <w:r>
        <w:rPr>
          <w:rFonts w:ascii="Times New Roman" w:hAnsi="Times New Roman" w:cs="Times New Roman"/>
          <w:color w:val="000000" w:themeColor="text1"/>
        </w:rPr>
        <w:t>.</w:t>
      </w:r>
    </w:p>
    <w:p w:rsidR="00582630" w:rsidRPr="0044363A" w:rsidRDefault="00582630" w:rsidP="00582630">
      <w:pPr>
        <w:ind w:left="1134"/>
        <w:jc w:val="both"/>
        <w:rPr>
          <w:rFonts w:ascii="Times New Roman" w:hAnsi="Times New Roman" w:cs="Times New Roman"/>
          <w:color w:val="000000" w:themeColor="text1"/>
        </w:rPr>
      </w:pPr>
    </w:p>
    <w:p w:rsidR="0044363A" w:rsidRDefault="0044363A" w:rsidP="00582630">
      <w:pPr>
        <w:ind w:left="113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Laudo necroscópico ao ID </w:t>
      </w:r>
      <w:r w:rsidRPr="0044363A">
        <w:rPr>
          <w:rFonts w:ascii="Times New Roman" w:hAnsi="Times New Roman" w:cs="Times New Roman"/>
          <w:color w:val="000000" w:themeColor="text1"/>
        </w:rPr>
        <w:t>79374971 - Pág. 86</w:t>
      </w:r>
      <w:r>
        <w:rPr>
          <w:rFonts w:ascii="Times New Roman" w:hAnsi="Times New Roman" w:cs="Times New Roman"/>
          <w:color w:val="000000" w:themeColor="text1"/>
        </w:rPr>
        <w:t>-96.</w:t>
      </w:r>
    </w:p>
    <w:p w:rsidR="0044363A" w:rsidRDefault="0044363A" w:rsidP="00582630">
      <w:pPr>
        <w:ind w:left="1134"/>
        <w:jc w:val="both"/>
        <w:rPr>
          <w:rFonts w:ascii="Times New Roman" w:hAnsi="Times New Roman" w:cs="Times New Roman"/>
          <w:color w:val="000000" w:themeColor="text1"/>
        </w:rPr>
      </w:pPr>
    </w:p>
    <w:p w:rsidR="0044363A" w:rsidRDefault="0044363A" w:rsidP="00582630">
      <w:pPr>
        <w:ind w:left="113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Relatório final do inquérito policial ao ID </w:t>
      </w:r>
      <w:r w:rsidRPr="0044363A">
        <w:rPr>
          <w:rFonts w:ascii="Times New Roman" w:hAnsi="Times New Roman" w:cs="Times New Roman"/>
          <w:color w:val="000000" w:themeColor="text1"/>
        </w:rPr>
        <w:t>79374971 - Pág. 107</w:t>
      </w:r>
      <w:r>
        <w:rPr>
          <w:rFonts w:ascii="Times New Roman" w:hAnsi="Times New Roman" w:cs="Times New Roman"/>
          <w:color w:val="000000" w:themeColor="text1"/>
        </w:rPr>
        <w:t>-116.</w:t>
      </w:r>
    </w:p>
    <w:p w:rsidR="0044363A" w:rsidRPr="0044363A" w:rsidRDefault="0044363A" w:rsidP="00582630">
      <w:pPr>
        <w:ind w:left="1134"/>
        <w:jc w:val="both"/>
        <w:rPr>
          <w:rFonts w:ascii="Times New Roman" w:hAnsi="Times New Roman" w:cs="Times New Roman"/>
          <w:color w:val="000000" w:themeColor="text1"/>
        </w:rPr>
      </w:pPr>
    </w:p>
    <w:p w:rsidR="00E409EC" w:rsidRDefault="00A57409" w:rsidP="00E409EC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denú</w:t>
      </w:r>
      <w:r w:rsidR="0044363A">
        <w:rPr>
          <w:rFonts w:ascii="Times New Roman" w:hAnsi="Times New Roman" w:cs="Times New Roman"/>
          <w:color w:val="000000" w:themeColor="text1"/>
        </w:rPr>
        <w:t>ncia foi devidamente recebida ao ID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44363A" w:rsidRPr="0044363A">
        <w:rPr>
          <w:rFonts w:ascii="Times New Roman" w:hAnsi="Times New Roman" w:cs="Times New Roman"/>
          <w:color w:val="000000" w:themeColor="text1"/>
        </w:rPr>
        <w:t>79374971 - Pág. 153</w:t>
      </w:r>
      <w:r w:rsidR="0044363A">
        <w:rPr>
          <w:rFonts w:ascii="Times New Roman" w:hAnsi="Times New Roman" w:cs="Times New Roman"/>
          <w:color w:val="000000" w:themeColor="text1"/>
        </w:rPr>
        <w:t>-154.</w:t>
      </w:r>
    </w:p>
    <w:p w:rsidR="00A57409" w:rsidRDefault="00A57409" w:rsidP="00E409EC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:rsidR="00A57409" w:rsidRDefault="00A57409" w:rsidP="00E409EC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A57409">
        <w:rPr>
          <w:rFonts w:ascii="Times New Roman" w:hAnsi="Times New Roman" w:cs="Times New Roman"/>
          <w:color w:val="000000" w:themeColor="text1"/>
        </w:rPr>
        <w:t>O acusado foi regularmente citado</w:t>
      </w:r>
      <w:r w:rsidR="0044363A">
        <w:rPr>
          <w:rFonts w:ascii="Times New Roman" w:hAnsi="Times New Roman" w:cs="Times New Roman"/>
          <w:color w:val="000000" w:themeColor="text1"/>
        </w:rPr>
        <w:t xml:space="preserve">, conforme ID </w:t>
      </w:r>
      <w:r w:rsidR="0044363A" w:rsidRPr="0044363A">
        <w:rPr>
          <w:rFonts w:ascii="Times New Roman" w:hAnsi="Times New Roman" w:cs="Times New Roman"/>
          <w:color w:val="000000" w:themeColor="text1"/>
        </w:rPr>
        <w:t>79374971 - Pág. 223</w:t>
      </w:r>
      <w:r w:rsidRPr="00A57409">
        <w:rPr>
          <w:rFonts w:ascii="Times New Roman" w:hAnsi="Times New Roman" w:cs="Times New Roman"/>
          <w:color w:val="000000" w:themeColor="text1"/>
        </w:rPr>
        <w:t>, estando preso em Sinop.</w:t>
      </w:r>
    </w:p>
    <w:p w:rsidR="00A57409" w:rsidRDefault="00A57409" w:rsidP="00E409EC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:rsidR="00A57409" w:rsidRDefault="00A57409" w:rsidP="00E409EC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A57409">
        <w:rPr>
          <w:rFonts w:ascii="Times New Roman" w:hAnsi="Times New Roman" w:cs="Times New Roman"/>
          <w:color w:val="000000" w:themeColor="text1"/>
        </w:rPr>
        <w:t>Instaurou-se incidente de verificação de sanidade mental em favor do réu, que teve regular tramitação em apenso próprio</w:t>
      </w:r>
      <w:r w:rsidR="0044363A">
        <w:rPr>
          <w:rFonts w:ascii="Times New Roman" w:hAnsi="Times New Roman" w:cs="Times New Roman"/>
          <w:color w:val="000000" w:themeColor="text1"/>
        </w:rPr>
        <w:t xml:space="preserve">, distribuído sob o n.º </w:t>
      </w:r>
      <w:r w:rsidR="0044363A" w:rsidRPr="0044363A">
        <w:rPr>
          <w:rFonts w:ascii="Times New Roman" w:hAnsi="Times New Roman" w:cs="Times New Roman"/>
          <w:color w:val="000000" w:themeColor="text1"/>
        </w:rPr>
        <w:t>0007331-66.2019.8.11.0040</w:t>
      </w:r>
      <w:r w:rsidR="0044363A">
        <w:rPr>
          <w:rFonts w:ascii="Times New Roman" w:hAnsi="Times New Roman" w:cs="Times New Roman"/>
          <w:color w:val="000000" w:themeColor="text1"/>
        </w:rPr>
        <w:t xml:space="preserve">. </w:t>
      </w:r>
      <w:r w:rsidRPr="00A57409">
        <w:rPr>
          <w:rFonts w:ascii="Times New Roman" w:hAnsi="Times New Roman" w:cs="Times New Roman"/>
          <w:color w:val="000000" w:themeColor="text1"/>
        </w:rPr>
        <w:t>Com a homologação do respectivo laudo pericial, o incidente foi encerrado e o processo retomou seu curso nos auto</w:t>
      </w:r>
      <w:r>
        <w:rPr>
          <w:rFonts w:ascii="Times New Roman" w:hAnsi="Times New Roman" w:cs="Times New Roman"/>
          <w:color w:val="000000" w:themeColor="text1"/>
        </w:rPr>
        <w:t>s principais.</w:t>
      </w:r>
    </w:p>
    <w:p w:rsidR="00A57409" w:rsidRDefault="00A57409" w:rsidP="00E409EC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:rsidR="003D6A74" w:rsidRDefault="003D6A74" w:rsidP="00E409EC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 Ministério Público, instigado a apresentar alegações finais, pugnou pelo prosseguimento do feito (ID </w:t>
      </w:r>
      <w:r w:rsidRPr="003D6A74">
        <w:rPr>
          <w:rFonts w:ascii="Times New Roman" w:hAnsi="Times New Roman" w:cs="Times New Roman"/>
          <w:color w:val="000000" w:themeColor="text1"/>
        </w:rPr>
        <w:t>79374986 - Pág. 363</w:t>
      </w:r>
      <w:r>
        <w:rPr>
          <w:rFonts w:ascii="Times New Roman" w:hAnsi="Times New Roman" w:cs="Times New Roman"/>
          <w:color w:val="000000" w:themeColor="text1"/>
        </w:rPr>
        <w:t>).</w:t>
      </w:r>
    </w:p>
    <w:p w:rsidR="003D6A74" w:rsidRDefault="003D6A74" w:rsidP="00E409EC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:rsidR="00A57409" w:rsidRDefault="00A57409" w:rsidP="00E409EC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defesa pugnou</w:t>
      </w:r>
      <w:r w:rsidRPr="00A57409">
        <w:rPr>
          <w:rFonts w:ascii="Times New Roman" w:hAnsi="Times New Roman" w:cs="Times New Roman"/>
          <w:color w:val="000000" w:themeColor="text1"/>
        </w:rPr>
        <w:t xml:space="preserve"> pela absolvição </w:t>
      </w:r>
      <w:r>
        <w:rPr>
          <w:rFonts w:ascii="Times New Roman" w:hAnsi="Times New Roman" w:cs="Times New Roman"/>
          <w:color w:val="000000" w:themeColor="text1"/>
        </w:rPr>
        <w:t xml:space="preserve">do acusado, </w:t>
      </w:r>
      <w:r w:rsidRPr="00A57409">
        <w:rPr>
          <w:rFonts w:ascii="Times New Roman" w:hAnsi="Times New Roman" w:cs="Times New Roman"/>
          <w:color w:val="000000" w:themeColor="text1"/>
        </w:rPr>
        <w:t>com fulcro</w:t>
      </w:r>
      <w:r>
        <w:rPr>
          <w:rFonts w:ascii="Times New Roman" w:hAnsi="Times New Roman" w:cs="Times New Roman"/>
          <w:color w:val="000000" w:themeColor="text1"/>
        </w:rPr>
        <w:t xml:space="preserve"> nos art. 26 do CP e art. 415, parágrafo</w:t>
      </w:r>
      <w:r w:rsidRPr="00A57409">
        <w:rPr>
          <w:rFonts w:ascii="Times New Roman" w:hAnsi="Times New Roman" w:cs="Times New Roman"/>
          <w:color w:val="000000" w:themeColor="text1"/>
        </w:rPr>
        <w:t xml:space="preserve"> único</w:t>
      </w:r>
      <w:r>
        <w:rPr>
          <w:rFonts w:ascii="Times New Roman" w:hAnsi="Times New Roman" w:cs="Times New Roman"/>
          <w:color w:val="000000" w:themeColor="text1"/>
        </w:rPr>
        <w:t>,</w:t>
      </w:r>
      <w:r w:rsidRPr="00A57409">
        <w:rPr>
          <w:rFonts w:ascii="Times New Roman" w:hAnsi="Times New Roman" w:cs="Times New Roman"/>
          <w:color w:val="000000" w:themeColor="text1"/>
        </w:rPr>
        <w:t xml:space="preserve"> do CPP</w:t>
      </w:r>
      <w:r w:rsidR="003D6A74">
        <w:rPr>
          <w:rFonts w:ascii="Times New Roman" w:hAnsi="Times New Roman" w:cs="Times New Roman"/>
          <w:color w:val="000000" w:themeColor="text1"/>
        </w:rPr>
        <w:t xml:space="preserve"> (ID </w:t>
      </w:r>
      <w:r w:rsidR="003D6A74" w:rsidRPr="003D6A74">
        <w:rPr>
          <w:rFonts w:ascii="Times New Roman" w:hAnsi="Times New Roman" w:cs="Times New Roman"/>
          <w:color w:val="000000" w:themeColor="text1"/>
        </w:rPr>
        <w:t>80401161 - Pág. 1</w:t>
      </w:r>
      <w:r w:rsidR="003D6A74">
        <w:rPr>
          <w:rFonts w:ascii="Times New Roman" w:hAnsi="Times New Roman" w:cs="Times New Roman"/>
          <w:color w:val="000000" w:themeColor="text1"/>
        </w:rPr>
        <w:t>-2)</w:t>
      </w:r>
      <w:r w:rsidRPr="00A57409">
        <w:rPr>
          <w:rFonts w:ascii="Times New Roman" w:hAnsi="Times New Roman" w:cs="Times New Roman"/>
          <w:color w:val="000000" w:themeColor="text1"/>
        </w:rPr>
        <w:t>.</w:t>
      </w:r>
    </w:p>
    <w:p w:rsidR="00A57409" w:rsidRDefault="00A57409" w:rsidP="00E409EC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:rsidR="00A57409" w:rsidRPr="00A57409" w:rsidRDefault="00A57409" w:rsidP="00A57409">
      <w:pPr>
        <w:ind w:firstLine="1134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57409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Esse é o relatório. Passo a decidir.</w:t>
      </w:r>
    </w:p>
    <w:p w:rsidR="00A57409" w:rsidRDefault="00A57409" w:rsidP="00A57409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:rsidR="0044363A" w:rsidRDefault="0044363A" w:rsidP="00A57409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44363A">
        <w:rPr>
          <w:rFonts w:ascii="Times New Roman" w:hAnsi="Times New Roman" w:cs="Times New Roman"/>
          <w:color w:val="000000" w:themeColor="text1"/>
        </w:rPr>
        <w:t>A despeito de provada a autoria e a materialidade, a imposição de</w:t>
      </w:r>
      <w:r w:rsidR="00E042B3">
        <w:rPr>
          <w:rFonts w:ascii="Times New Roman" w:hAnsi="Times New Roman" w:cs="Times New Roman"/>
          <w:color w:val="000000" w:themeColor="text1"/>
        </w:rPr>
        <w:t xml:space="preserve"> pena ao réu se mostra inviável, iss</w:t>
      </w:r>
      <w:r w:rsidRPr="0044363A">
        <w:rPr>
          <w:rFonts w:ascii="Times New Roman" w:hAnsi="Times New Roman" w:cs="Times New Roman"/>
          <w:color w:val="000000" w:themeColor="text1"/>
        </w:rPr>
        <w:t xml:space="preserve">o porque o laudo de insanidade mental demonstrou que </w:t>
      </w:r>
      <w:r w:rsidRPr="003D6A74">
        <w:rPr>
          <w:rFonts w:ascii="Times New Roman" w:hAnsi="Times New Roman" w:cs="Times New Roman"/>
          <w:b/>
          <w:color w:val="000000" w:themeColor="text1"/>
          <w:u w:val="single"/>
        </w:rPr>
        <w:t>o réu é inimputável</w:t>
      </w:r>
      <w:r w:rsidRPr="0044363A">
        <w:rPr>
          <w:rFonts w:ascii="Times New Roman" w:hAnsi="Times New Roman" w:cs="Times New Roman"/>
          <w:color w:val="000000" w:themeColor="text1"/>
        </w:rPr>
        <w:t>, sendo de rigor, portanto, a absolvição imprópria, a teor do disposto no art. 26</w:t>
      </w:r>
      <w:r w:rsidR="00E042B3">
        <w:rPr>
          <w:rFonts w:ascii="Times New Roman" w:hAnsi="Times New Roman" w:cs="Times New Roman"/>
          <w:color w:val="000000" w:themeColor="text1"/>
        </w:rPr>
        <w:t xml:space="preserve">, </w:t>
      </w:r>
      <w:r w:rsidR="00E042B3" w:rsidRPr="00E042B3">
        <w:rPr>
          <w:rFonts w:ascii="Times New Roman" w:hAnsi="Times New Roman" w:cs="Times New Roman"/>
          <w:i/>
          <w:color w:val="000000" w:themeColor="text1"/>
        </w:rPr>
        <w:t>caput</w:t>
      </w:r>
      <w:r w:rsidR="00E042B3">
        <w:rPr>
          <w:rFonts w:ascii="Times New Roman" w:hAnsi="Times New Roman" w:cs="Times New Roman"/>
          <w:color w:val="000000" w:themeColor="text1"/>
        </w:rPr>
        <w:t>,</w:t>
      </w:r>
      <w:r w:rsidRPr="0044363A">
        <w:rPr>
          <w:rFonts w:ascii="Times New Roman" w:hAnsi="Times New Roman" w:cs="Times New Roman"/>
          <w:color w:val="000000" w:themeColor="text1"/>
        </w:rPr>
        <w:t xml:space="preserve"> do Código Penal, combinado com o art. </w:t>
      </w:r>
      <w:r w:rsidR="00640372">
        <w:rPr>
          <w:rFonts w:ascii="Times New Roman" w:hAnsi="Times New Roman" w:cs="Times New Roman"/>
          <w:color w:val="000000" w:themeColor="text1"/>
        </w:rPr>
        <w:t xml:space="preserve">415, inciso </w:t>
      </w:r>
      <w:r w:rsidRPr="0044363A">
        <w:rPr>
          <w:rFonts w:ascii="Times New Roman" w:hAnsi="Times New Roman" w:cs="Times New Roman"/>
          <w:color w:val="000000" w:themeColor="text1"/>
        </w:rPr>
        <w:t>I</w:t>
      </w:r>
      <w:r w:rsidR="00640372">
        <w:rPr>
          <w:rFonts w:ascii="Times New Roman" w:hAnsi="Times New Roman" w:cs="Times New Roman"/>
          <w:color w:val="000000" w:themeColor="text1"/>
        </w:rPr>
        <w:t>V</w:t>
      </w:r>
      <w:r w:rsidRPr="0044363A">
        <w:rPr>
          <w:rFonts w:ascii="Times New Roman" w:hAnsi="Times New Roman" w:cs="Times New Roman"/>
          <w:color w:val="000000" w:themeColor="text1"/>
        </w:rPr>
        <w:t>, do Código de Processo Penal, com a imposição de medida de segurança; em síntese, o réu não é culpável.</w:t>
      </w:r>
    </w:p>
    <w:p w:rsidR="0044363A" w:rsidRDefault="0044363A" w:rsidP="00A57409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:rsidR="0049246D" w:rsidRDefault="003D6A74" w:rsidP="00A423EB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</w:t>
      </w:r>
      <w:r w:rsidR="001D7599">
        <w:rPr>
          <w:rFonts w:ascii="Times New Roman" w:hAnsi="Times New Roman" w:cs="Times New Roman"/>
          <w:color w:val="000000" w:themeColor="text1"/>
        </w:rPr>
        <w:t xml:space="preserve">o âmbito do procedimento </w:t>
      </w:r>
      <w:r w:rsidR="00A423EB" w:rsidRPr="00A423EB">
        <w:rPr>
          <w:rFonts w:ascii="Times New Roman" w:hAnsi="Times New Roman" w:cs="Times New Roman"/>
          <w:color w:val="000000" w:themeColor="text1"/>
        </w:rPr>
        <w:t xml:space="preserve">do tribunal do júri, o juiz pode efetivar a absolvição </w:t>
      </w:r>
      <w:r w:rsidR="0049246D">
        <w:rPr>
          <w:rFonts w:ascii="Times New Roman" w:hAnsi="Times New Roman" w:cs="Times New Roman"/>
          <w:color w:val="000000" w:themeColor="text1"/>
        </w:rPr>
        <w:t xml:space="preserve">sumária </w:t>
      </w:r>
      <w:r w:rsidR="00A423EB" w:rsidRPr="00A423EB">
        <w:rPr>
          <w:rFonts w:ascii="Times New Roman" w:hAnsi="Times New Roman" w:cs="Times New Roman"/>
          <w:color w:val="000000" w:themeColor="text1"/>
        </w:rPr>
        <w:t xml:space="preserve">imprópria do acusado inimputável, </w:t>
      </w:r>
      <w:r w:rsidR="00A423EB">
        <w:rPr>
          <w:rFonts w:ascii="Times New Roman" w:hAnsi="Times New Roman" w:cs="Times New Roman"/>
          <w:color w:val="000000" w:themeColor="text1"/>
        </w:rPr>
        <w:t>desde que a inimputabilidade seja a única tese defensiva (CPP, art. 415, parágrafo ún</w:t>
      </w:r>
      <w:r w:rsidR="0049246D">
        <w:rPr>
          <w:rFonts w:ascii="Times New Roman" w:hAnsi="Times New Roman" w:cs="Times New Roman"/>
          <w:color w:val="000000" w:themeColor="text1"/>
        </w:rPr>
        <w:t>ico), o que é o caso dos presentes autos.</w:t>
      </w:r>
    </w:p>
    <w:p w:rsidR="0049246D" w:rsidRDefault="0049246D" w:rsidP="00A423EB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:rsidR="0049246D" w:rsidRDefault="0049246D" w:rsidP="00A423EB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Nesse contexto</w:t>
      </w:r>
      <w:r w:rsidRPr="0049246D">
        <w:rPr>
          <w:rFonts w:ascii="Times New Roman" w:hAnsi="Times New Roman" w:cs="Times New Roman"/>
          <w:color w:val="000000" w:themeColor="text1"/>
        </w:rPr>
        <w:t xml:space="preserve">, reconhecida a existência de conduta típica e ilícita, porém ausente </w:t>
      </w:r>
      <w:proofErr w:type="gramStart"/>
      <w:r w:rsidRPr="0049246D">
        <w:rPr>
          <w:rFonts w:ascii="Times New Roman" w:hAnsi="Times New Roman" w:cs="Times New Roman"/>
          <w:color w:val="000000" w:themeColor="text1"/>
        </w:rPr>
        <w:t>a</w:t>
      </w:r>
      <w:proofErr w:type="gramEnd"/>
      <w:r w:rsidRPr="0049246D">
        <w:rPr>
          <w:rFonts w:ascii="Times New Roman" w:hAnsi="Times New Roman" w:cs="Times New Roman"/>
          <w:color w:val="000000" w:themeColor="text1"/>
        </w:rPr>
        <w:t xml:space="preserve"> capacidade de culpabilidade, e desde que a inimputabilidade seja sua única tese defensiva, é possível a absolvição sumária do agente.</w:t>
      </w:r>
    </w:p>
    <w:p w:rsidR="0049246D" w:rsidRDefault="0049246D" w:rsidP="00A423EB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:rsidR="004C5C64" w:rsidRDefault="00E042B3" w:rsidP="00A57409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Por outro lado, a</w:t>
      </w:r>
      <w:r w:rsidR="00057045" w:rsidRPr="00057045">
        <w:rPr>
          <w:rFonts w:ascii="Times New Roman" w:hAnsi="Times New Roman" w:cs="Times New Roman"/>
          <w:color w:val="000000" w:themeColor="text1"/>
        </w:rPr>
        <w:t xml:space="preserve"> medida de internação é necessária, visto que o comportamento do acusado, </w:t>
      </w:r>
      <w:r w:rsidR="00057045" w:rsidRPr="003D6A74">
        <w:rPr>
          <w:rFonts w:ascii="Times New Roman" w:hAnsi="Times New Roman" w:cs="Times New Roman"/>
          <w:b/>
          <w:color w:val="000000" w:themeColor="text1"/>
          <w:u w:val="single"/>
        </w:rPr>
        <w:t xml:space="preserve">portador de </w:t>
      </w:r>
      <w:r w:rsidR="003D6A74">
        <w:rPr>
          <w:rFonts w:ascii="Times New Roman" w:hAnsi="Times New Roman" w:cs="Times New Roman"/>
          <w:b/>
          <w:color w:val="000000" w:themeColor="text1"/>
          <w:u w:val="single"/>
        </w:rPr>
        <w:t>Transtorno Afetivo Bipolar Tipo I (CID10: F31)</w:t>
      </w:r>
      <w:r w:rsidR="00057045" w:rsidRPr="00057045">
        <w:rPr>
          <w:rFonts w:ascii="Times New Roman" w:hAnsi="Times New Roman" w:cs="Times New Roman"/>
          <w:color w:val="000000" w:themeColor="text1"/>
        </w:rPr>
        <w:t xml:space="preserve">, </w:t>
      </w:r>
      <w:r w:rsidR="003D6A74">
        <w:rPr>
          <w:rFonts w:ascii="Times New Roman" w:hAnsi="Times New Roman" w:cs="Times New Roman"/>
          <w:color w:val="000000" w:themeColor="text1"/>
        </w:rPr>
        <w:t>sendo</w:t>
      </w:r>
      <w:r w:rsidR="00057045" w:rsidRPr="00057045">
        <w:rPr>
          <w:rFonts w:ascii="Times New Roman" w:hAnsi="Times New Roman" w:cs="Times New Roman"/>
          <w:color w:val="000000" w:themeColor="text1"/>
        </w:rPr>
        <w:t xml:space="preserve"> claramente um perigo a terceiros, razão, inclusive, para que a internação</w:t>
      </w:r>
      <w:r w:rsidR="003D6A74">
        <w:rPr>
          <w:rFonts w:ascii="Times New Roman" w:hAnsi="Times New Roman" w:cs="Times New Roman"/>
          <w:color w:val="000000" w:themeColor="text1"/>
        </w:rPr>
        <w:t xml:space="preserve"> seja determinada</w:t>
      </w:r>
      <w:r w:rsidR="00852F88">
        <w:rPr>
          <w:rFonts w:ascii="Times New Roman" w:hAnsi="Times New Roman" w:cs="Times New Roman"/>
          <w:color w:val="000000" w:themeColor="text1"/>
        </w:rPr>
        <w:t xml:space="preserve"> cautelarmente, inclusivamente, o psiquiatra forense advertiu que “</w:t>
      </w:r>
      <w:r w:rsidR="00852F88" w:rsidRPr="00B31D5B">
        <w:rPr>
          <w:rFonts w:ascii="Times New Roman" w:hAnsi="Times New Roman" w:cs="Times New Roman"/>
          <w:color w:val="000000" w:themeColor="text1"/>
          <w:u w:val="single"/>
        </w:rPr>
        <w:t>há a necessidade de tratamento psiquiátrico por tempo indeterminado, havendo nexo casual entre o diagnóstico, a psicopatologia apresentada e o ato cometido</w:t>
      </w:r>
      <w:r w:rsidR="00852F88">
        <w:rPr>
          <w:rFonts w:ascii="Times New Roman" w:hAnsi="Times New Roman" w:cs="Times New Roman"/>
          <w:color w:val="000000" w:themeColor="text1"/>
        </w:rPr>
        <w:t>” (ID</w:t>
      </w:r>
      <w:r w:rsidR="00B31D5B">
        <w:rPr>
          <w:rFonts w:ascii="Times New Roman" w:hAnsi="Times New Roman" w:cs="Times New Roman"/>
          <w:color w:val="000000" w:themeColor="text1"/>
        </w:rPr>
        <w:t xml:space="preserve"> </w:t>
      </w:r>
      <w:r w:rsidR="00B31D5B" w:rsidRPr="00B31D5B">
        <w:rPr>
          <w:rFonts w:ascii="Times New Roman" w:hAnsi="Times New Roman" w:cs="Times New Roman"/>
          <w:color w:val="000000" w:themeColor="text1"/>
        </w:rPr>
        <w:t>79377766 - Pág. 596</w:t>
      </w:r>
      <w:r w:rsidR="00B31D5B">
        <w:rPr>
          <w:rFonts w:ascii="Times New Roman" w:hAnsi="Times New Roman" w:cs="Times New Roman"/>
          <w:color w:val="000000" w:themeColor="text1"/>
        </w:rPr>
        <w:t xml:space="preserve">-602 – Autos de Insanidade Mental n.º </w:t>
      </w:r>
      <w:r w:rsidR="00B31D5B" w:rsidRPr="00B31D5B">
        <w:rPr>
          <w:rFonts w:ascii="Times New Roman" w:hAnsi="Times New Roman" w:cs="Times New Roman"/>
          <w:color w:val="000000" w:themeColor="text1"/>
        </w:rPr>
        <w:t>0007331-66.2019.8.11.0040</w:t>
      </w:r>
      <w:r w:rsidR="00B31D5B">
        <w:rPr>
          <w:rFonts w:ascii="Times New Roman" w:hAnsi="Times New Roman" w:cs="Times New Roman"/>
          <w:color w:val="000000" w:themeColor="text1"/>
        </w:rPr>
        <w:t>).</w:t>
      </w:r>
    </w:p>
    <w:p w:rsidR="00057045" w:rsidRDefault="00057045" w:rsidP="00A57409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:rsidR="005A17D7" w:rsidRDefault="005A17D7" w:rsidP="00A57409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5A17D7">
        <w:rPr>
          <w:rFonts w:ascii="Times New Roman" w:hAnsi="Times New Roman" w:cs="Times New Roman"/>
          <w:color w:val="000000" w:themeColor="text1"/>
        </w:rPr>
        <w:t>É cediço que a internação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A17D7">
        <w:rPr>
          <w:rFonts w:ascii="Times New Roman" w:hAnsi="Times New Roman" w:cs="Times New Roman"/>
          <w:color w:val="000000" w:themeColor="text1"/>
        </w:rPr>
        <w:t xml:space="preserve">psiquiátrica é </w:t>
      </w:r>
      <w:r>
        <w:rPr>
          <w:rFonts w:ascii="Times New Roman" w:hAnsi="Times New Roman" w:cs="Times New Roman"/>
          <w:color w:val="000000" w:themeColor="text1"/>
        </w:rPr>
        <w:t xml:space="preserve">indicada para as situações de </w:t>
      </w:r>
      <w:proofErr w:type="spellStart"/>
      <w:r>
        <w:rPr>
          <w:rFonts w:ascii="Times New Roman" w:hAnsi="Times New Roman" w:cs="Times New Roman"/>
          <w:color w:val="000000" w:themeColor="text1"/>
        </w:rPr>
        <w:t>he</w:t>
      </w:r>
      <w:r w:rsidRPr="005A17D7">
        <w:rPr>
          <w:rFonts w:ascii="Times New Roman" w:hAnsi="Times New Roman" w:cs="Times New Roman"/>
          <w:color w:val="000000" w:themeColor="text1"/>
        </w:rPr>
        <w:t>tero</w:t>
      </w:r>
      <w:proofErr w:type="spellEnd"/>
      <w:r w:rsidRPr="005A17D7">
        <w:rPr>
          <w:rFonts w:ascii="Times New Roman" w:hAnsi="Times New Roman" w:cs="Times New Roman"/>
          <w:color w:val="000000" w:themeColor="text1"/>
        </w:rPr>
        <w:t xml:space="preserve"> ou </w:t>
      </w:r>
      <w:proofErr w:type="spellStart"/>
      <w:r w:rsidRPr="005A17D7">
        <w:rPr>
          <w:rFonts w:ascii="Times New Roman" w:hAnsi="Times New Roman" w:cs="Times New Roman"/>
          <w:color w:val="000000" w:themeColor="text1"/>
        </w:rPr>
        <w:t>autoagressividade</w:t>
      </w:r>
      <w:proofErr w:type="spellEnd"/>
      <w:r w:rsidRPr="005A17D7">
        <w:rPr>
          <w:rFonts w:ascii="Times New Roman" w:hAnsi="Times New Roman" w:cs="Times New Roman"/>
          <w:color w:val="000000" w:themeColor="text1"/>
        </w:rPr>
        <w:t xml:space="preserve"> ou quando, por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A17D7">
        <w:rPr>
          <w:rFonts w:ascii="Times New Roman" w:hAnsi="Times New Roman" w:cs="Times New Roman"/>
          <w:color w:val="000000" w:themeColor="text1"/>
        </w:rPr>
        <w:t>qualquer outro motivo, a crise decorrente da doença ou do transtorno não possa ser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A17D7">
        <w:rPr>
          <w:rFonts w:ascii="Times New Roman" w:hAnsi="Times New Roman" w:cs="Times New Roman"/>
          <w:color w:val="000000" w:themeColor="text1"/>
        </w:rPr>
        <w:t>controlada de outra forma.</w:t>
      </w:r>
    </w:p>
    <w:p w:rsidR="005A17D7" w:rsidRDefault="005A17D7" w:rsidP="00A57409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:rsidR="00057045" w:rsidRDefault="005A17D7" w:rsidP="00A57409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Com efeito</w:t>
      </w:r>
      <w:r w:rsidR="00057045" w:rsidRPr="00057045">
        <w:rPr>
          <w:rFonts w:ascii="Times New Roman" w:hAnsi="Times New Roman" w:cs="Times New Roman"/>
          <w:color w:val="000000" w:themeColor="text1"/>
        </w:rPr>
        <w:t xml:space="preserve">, </w:t>
      </w:r>
      <w:r w:rsidRPr="005A17D7">
        <w:rPr>
          <w:rFonts w:ascii="Times New Roman" w:hAnsi="Times New Roman" w:cs="Times New Roman"/>
          <w:color w:val="000000" w:themeColor="text1"/>
        </w:rPr>
        <w:t>[a] internação psiquiátrica é atualmente indicada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A17D7">
        <w:rPr>
          <w:rFonts w:ascii="Times New Roman" w:hAnsi="Times New Roman" w:cs="Times New Roman"/>
          <w:color w:val="000000" w:themeColor="text1"/>
        </w:rPr>
        <w:t xml:space="preserve">para casos graves quando foram esgotados </w:t>
      </w:r>
      <w:proofErr w:type="gramStart"/>
      <w:r w:rsidRPr="005A17D7">
        <w:rPr>
          <w:rFonts w:ascii="Times New Roman" w:hAnsi="Times New Roman" w:cs="Times New Roman"/>
          <w:color w:val="000000" w:themeColor="text1"/>
        </w:rPr>
        <w:t xml:space="preserve">os recursos </w:t>
      </w:r>
      <w:proofErr w:type="spellStart"/>
      <w:r w:rsidRPr="005A17D7">
        <w:rPr>
          <w:rFonts w:ascii="Times New Roman" w:hAnsi="Times New Roman" w:cs="Times New Roman"/>
          <w:color w:val="000000" w:themeColor="text1"/>
        </w:rPr>
        <w:t>extra-hospitalares</w:t>
      </w:r>
      <w:proofErr w:type="spellEnd"/>
      <w:r w:rsidRPr="005A17D7">
        <w:rPr>
          <w:rFonts w:ascii="Times New Roman" w:hAnsi="Times New Roman" w:cs="Times New Roman"/>
          <w:color w:val="000000" w:themeColor="text1"/>
        </w:rPr>
        <w:t xml:space="preserve"> para o tratamento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A17D7">
        <w:rPr>
          <w:rFonts w:ascii="Times New Roman" w:hAnsi="Times New Roman" w:cs="Times New Roman"/>
          <w:color w:val="000000" w:themeColor="text1"/>
        </w:rPr>
        <w:t>ou manejo do problema, sendo a internação de pessoas em instituições com características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A17D7">
        <w:rPr>
          <w:rFonts w:ascii="Times New Roman" w:hAnsi="Times New Roman" w:cs="Times New Roman"/>
          <w:color w:val="000000" w:themeColor="text1"/>
        </w:rPr>
        <w:t>asilares proibida</w:t>
      </w:r>
      <w:proofErr w:type="gramEnd"/>
      <w:r w:rsidRPr="005A17D7">
        <w:rPr>
          <w:rFonts w:ascii="Times New Roman" w:hAnsi="Times New Roman" w:cs="Times New Roman"/>
          <w:color w:val="000000" w:themeColor="text1"/>
        </w:rPr>
        <w:t>. São considerados casos graves situações em que há presença de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A17D7">
        <w:rPr>
          <w:rFonts w:ascii="Times New Roman" w:hAnsi="Times New Roman" w:cs="Times New Roman"/>
          <w:color w:val="000000" w:themeColor="text1"/>
        </w:rPr>
        <w:t>transtorno mental com no mínimo, uma das seguintes condições: risco de autoagressão,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A17D7">
        <w:rPr>
          <w:rFonts w:ascii="Times New Roman" w:hAnsi="Times New Roman" w:cs="Times New Roman"/>
          <w:color w:val="000000" w:themeColor="text1"/>
        </w:rPr>
        <w:t xml:space="preserve">risco de </w:t>
      </w:r>
      <w:proofErr w:type="spellStart"/>
      <w:r w:rsidRPr="005A17D7">
        <w:rPr>
          <w:rFonts w:ascii="Times New Roman" w:hAnsi="Times New Roman" w:cs="Times New Roman"/>
          <w:color w:val="000000" w:themeColor="text1"/>
        </w:rPr>
        <w:t>heteroagressão</w:t>
      </w:r>
      <w:proofErr w:type="spellEnd"/>
      <w:r w:rsidRPr="005A17D7">
        <w:rPr>
          <w:rFonts w:ascii="Times New Roman" w:hAnsi="Times New Roman" w:cs="Times New Roman"/>
          <w:color w:val="000000" w:themeColor="text1"/>
        </w:rPr>
        <w:t>, risco de agressão à ordem pública, risco de exposição social,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A17D7">
        <w:rPr>
          <w:rFonts w:ascii="Times New Roman" w:hAnsi="Times New Roman" w:cs="Times New Roman"/>
          <w:color w:val="000000" w:themeColor="text1"/>
        </w:rPr>
        <w:t xml:space="preserve">incapacidade grave de </w:t>
      </w:r>
      <w:proofErr w:type="spellStart"/>
      <w:r w:rsidRPr="005A17D7">
        <w:rPr>
          <w:rFonts w:ascii="Times New Roman" w:hAnsi="Times New Roman" w:cs="Times New Roman"/>
          <w:color w:val="000000" w:themeColor="text1"/>
        </w:rPr>
        <w:t>auto-cuidado</w:t>
      </w:r>
      <w:proofErr w:type="spellEnd"/>
      <w:r w:rsidRPr="005A17D7">
        <w:rPr>
          <w:rFonts w:ascii="Times New Roman" w:hAnsi="Times New Roman" w:cs="Times New Roman"/>
          <w:color w:val="000000" w:themeColor="text1"/>
        </w:rPr>
        <w:t xml:space="preserve">” (Lucilene Cardoso e Sueli Aparecida </w:t>
      </w:r>
      <w:proofErr w:type="spellStart"/>
      <w:r w:rsidRPr="005A17D7">
        <w:rPr>
          <w:rFonts w:ascii="Times New Roman" w:hAnsi="Times New Roman" w:cs="Times New Roman"/>
          <w:color w:val="000000" w:themeColor="text1"/>
        </w:rPr>
        <w:t>Frari</w:t>
      </w:r>
      <w:proofErr w:type="spellEnd"/>
      <w:r w:rsidRPr="005A17D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5A17D7">
        <w:rPr>
          <w:rFonts w:ascii="Times New Roman" w:hAnsi="Times New Roman" w:cs="Times New Roman"/>
          <w:color w:val="000000" w:themeColor="text1"/>
        </w:rPr>
        <w:t>Galera.</w:t>
      </w:r>
      <w:proofErr w:type="gramEnd"/>
      <w:r w:rsidRPr="005A17D7">
        <w:rPr>
          <w:rFonts w:ascii="Times New Roman" w:hAnsi="Times New Roman" w:cs="Times New Roman"/>
          <w:color w:val="000000" w:themeColor="text1"/>
        </w:rPr>
        <w:t>Internação</w:t>
      </w:r>
      <w:proofErr w:type="spellEnd"/>
      <w:r w:rsidRPr="005A17D7">
        <w:rPr>
          <w:rFonts w:ascii="Times New Roman" w:hAnsi="Times New Roman" w:cs="Times New Roman"/>
          <w:color w:val="000000" w:themeColor="text1"/>
        </w:rPr>
        <w:t xml:space="preserve"> psiquiátrica e a manutenção do tratamento </w:t>
      </w:r>
      <w:proofErr w:type="spellStart"/>
      <w:r w:rsidRPr="005A17D7">
        <w:rPr>
          <w:rFonts w:ascii="Times New Roman" w:hAnsi="Times New Roman" w:cs="Times New Roman"/>
          <w:color w:val="000000" w:themeColor="text1"/>
        </w:rPr>
        <w:t>extra-hospitalar</w:t>
      </w:r>
      <w:proofErr w:type="spellEnd"/>
      <w:r w:rsidRPr="005A17D7">
        <w:rPr>
          <w:rFonts w:ascii="Times New Roman" w:hAnsi="Times New Roman" w:cs="Times New Roman"/>
          <w:color w:val="000000" w:themeColor="text1"/>
        </w:rPr>
        <w:t>. Revista da Escola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A17D7">
        <w:rPr>
          <w:rFonts w:ascii="Times New Roman" w:hAnsi="Times New Roman" w:cs="Times New Roman"/>
          <w:color w:val="000000" w:themeColor="text1"/>
        </w:rPr>
        <w:t>de Enfermagem da USP, São Paulo, v. 45, n. 1, Mar. 2011, p. 92.)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5A17D7" w:rsidRDefault="005A17D7" w:rsidP="00A57409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:rsidR="005A17D7" w:rsidRDefault="005A17D7" w:rsidP="00A57409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Nesse contexto, a </w:t>
      </w:r>
      <w:r w:rsidRPr="005A17D7">
        <w:rPr>
          <w:rFonts w:ascii="Times New Roman" w:hAnsi="Times New Roman" w:cs="Times New Roman"/>
          <w:color w:val="000000" w:themeColor="text1"/>
        </w:rPr>
        <w:t>evidência de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A17D7">
        <w:rPr>
          <w:rFonts w:ascii="Times New Roman" w:hAnsi="Times New Roman" w:cs="Times New Roman"/>
          <w:color w:val="000000" w:themeColor="text1"/>
        </w:rPr>
        <w:t>heteroagressividade</w:t>
      </w:r>
      <w:proofErr w:type="spellEnd"/>
      <w:r w:rsidRPr="005A17D7">
        <w:rPr>
          <w:rFonts w:ascii="Times New Roman" w:hAnsi="Times New Roman" w:cs="Times New Roman"/>
          <w:color w:val="000000" w:themeColor="text1"/>
        </w:rPr>
        <w:t xml:space="preserve"> é imanente ao próprio conflito com a lei objeto destes autos,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A17D7">
        <w:rPr>
          <w:rFonts w:ascii="Times New Roman" w:hAnsi="Times New Roman" w:cs="Times New Roman"/>
          <w:color w:val="000000" w:themeColor="text1"/>
        </w:rPr>
        <w:t>alcançada a estabilidade apenas com a privação de liberdade do réu, que o jungiu ao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A17D7">
        <w:rPr>
          <w:rFonts w:ascii="Times New Roman" w:hAnsi="Times New Roman" w:cs="Times New Roman"/>
          <w:color w:val="000000" w:themeColor="text1"/>
        </w:rPr>
        <w:t>tratamento necessário à atenuação do quadro, provendo-lhe a figura de autoridade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A17D7">
        <w:rPr>
          <w:rFonts w:ascii="Times New Roman" w:hAnsi="Times New Roman" w:cs="Times New Roman"/>
          <w:color w:val="000000" w:themeColor="text1"/>
        </w:rPr>
        <w:t>reconhecida pelo perito como necessária à estabilidade da situação clínica observada em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A17D7">
        <w:rPr>
          <w:rFonts w:ascii="Times New Roman" w:hAnsi="Times New Roman" w:cs="Times New Roman"/>
          <w:color w:val="000000" w:themeColor="text1"/>
        </w:rPr>
        <w:t>perícia.</w:t>
      </w:r>
    </w:p>
    <w:p w:rsidR="00057045" w:rsidRDefault="00057045" w:rsidP="00A57409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:rsidR="008E0E77" w:rsidRDefault="00057045" w:rsidP="00A57409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057045">
        <w:rPr>
          <w:rFonts w:ascii="Times New Roman" w:hAnsi="Times New Roman" w:cs="Times New Roman"/>
          <w:color w:val="000000" w:themeColor="text1"/>
        </w:rPr>
        <w:t xml:space="preserve">Diante do exposto, </w:t>
      </w:r>
      <w:r w:rsidRPr="00B31D5B">
        <w:rPr>
          <w:rFonts w:ascii="Times New Roman" w:hAnsi="Times New Roman" w:cs="Times New Roman"/>
          <w:b/>
          <w:color w:val="000000" w:themeColor="text1"/>
        </w:rPr>
        <w:t xml:space="preserve">ABSOLVO </w:t>
      </w:r>
      <w:r w:rsidR="00B31D5B">
        <w:rPr>
          <w:rFonts w:ascii="Times New Roman" w:hAnsi="Times New Roman" w:cs="Times New Roman"/>
          <w:b/>
          <w:color w:val="000000" w:themeColor="text1"/>
        </w:rPr>
        <w:t xml:space="preserve">SUMARIAMENTE O RÉU </w:t>
      </w:r>
      <w:r w:rsidR="00B31D5B" w:rsidRPr="00B31D5B">
        <w:rPr>
          <w:rFonts w:ascii="Times New Roman" w:hAnsi="Times New Roman" w:cs="Times New Roman"/>
          <w:b/>
          <w:color w:val="000000" w:themeColor="text1"/>
        </w:rPr>
        <w:t>LUMAR COSTA DA SILVA</w:t>
      </w:r>
      <w:r w:rsidRPr="00057045">
        <w:rPr>
          <w:rFonts w:ascii="Times New Roman" w:hAnsi="Times New Roman" w:cs="Times New Roman"/>
          <w:color w:val="000000" w:themeColor="text1"/>
        </w:rPr>
        <w:t>, já qualificado nos autos, da acusação da prática do</w:t>
      </w:r>
      <w:r w:rsidR="00B31D5B">
        <w:rPr>
          <w:rFonts w:ascii="Times New Roman" w:hAnsi="Times New Roman" w:cs="Times New Roman"/>
          <w:color w:val="000000" w:themeColor="text1"/>
        </w:rPr>
        <w:t>s</w:t>
      </w:r>
      <w:r w:rsidRPr="00057045">
        <w:rPr>
          <w:rFonts w:ascii="Times New Roman" w:hAnsi="Times New Roman" w:cs="Times New Roman"/>
          <w:color w:val="000000" w:themeColor="text1"/>
        </w:rPr>
        <w:t xml:space="preserve"> delito</w:t>
      </w:r>
      <w:r w:rsidR="00B31D5B">
        <w:rPr>
          <w:rFonts w:ascii="Times New Roman" w:hAnsi="Times New Roman" w:cs="Times New Roman"/>
          <w:color w:val="000000" w:themeColor="text1"/>
        </w:rPr>
        <w:t xml:space="preserve">s capitulados no </w:t>
      </w:r>
      <w:r w:rsidR="00B31D5B" w:rsidRPr="00B31D5B">
        <w:rPr>
          <w:rFonts w:ascii="Times New Roman" w:hAnsi="Times New Roman" w:cs="Times New Roman"/>
          <w:color w:val="000000" w:themeColor="text1"/>
        </w:rPr>
        <w:t>(</w:t>
      </w:r>
      <w:r w:rsidR="00B31D5B" w:rsidRPr="00B31D5B">
        <w:rPr>
          <w:rFonts w:ascii="Times New Roman" w:hAnsi="Times New Roman" w:cs="Times New Roman"/>
          <w:b/>
          <w:i/>
          <w:color w:val="000000" w:themeColor="text1"/>
          <w:u w:val="single"/>
        </w:rPr>
        <w:t>i</w:t>
      </w:r>
      <w:r w:rsidR="00B31D5B" w:rsidRPr="00B31D5B">
        <w:rPr>
          <w:rFonts w:ascii="Times New Roman" w:hAnsi="Times New Roman" w:cs="Times New Roman"/>
          <w:color w:val="000000" w:themeColor="text1"/>
        </w:rPr>
        <w:t>) art. 121, §2º inciso II (motivo fútil), inciso III (meio cruel), inciso IV (recurso que dificultou a defesa da vítima) e inciso VI (</w:t>
      </w:r>
      <w:proofErr w:type="spellStart"/>
      <w:r w:rsidR="00B31D5B" w:rsidRPr="00B31D5B">
        <w:rPr>
          <w:rFonts w:ascii="Times New Roman" w:hAnsi="Times New Roman" w:cs="Times New Roman"/>
          <w:color w:val="000000" w:themeColor="text1"/>
        </w:rPr>
        <w:t>feminicídio</w:t>
      </w:r>
      <w:proofErr w:type="spellEnd"/>
      <w:r w:rsidR="00B31D5B" w:rsidRPr="00B31D5B">
        <w:rPr>
          <w:rFonts w:ascii="Times New Roman" w:hAnsi="Times New Roman" w:cs="Times New Roman"/>
          <w:color w:val="000000" w:themeColor="text1"/>
        </w:rPr>
        <w:t>), do Código Penal; (</w:t>
      </w:r>
      <w:proofErr w:type="spellStart"/>
      <w:r w:rsidR="00B31D5B" w:rsidRPr="00B31D5B">
        <w:rPr>
          <w:rFonts w:ascii="Times New Roman" w:hAnsi="Times New Roman" w:cs="Times New Roman"/>
          <w:b/>
          <w:i/>
          <w:color w:val="000000" w:themeColor="text1"/>
          <w:u w:val="single"/>
        </w:rPr>
        <w:t>ii</w:t>
      </w:r>
      <w:proofErr w:type="spellEnd"/>
      <w:r w:rsidR="00B31D5B" w:rsidRPr="00B31D5B">
        <w:rPr>
          <w:rFonts w:ascii="Times New Roman" w:hAnsi="Times New Roman" w:cs="Times New Roman"/>
          <w:color w:val="000000" w:themeColor="text1"/>
        </w:rPr>
        <w:t>)</w:t>
      </w:r>
      <w:proofErr w:type="gramStart"/>
      <w:r w:rsidR="00B31D5B" w:rsidRPr="00B31D5B">
        <w:rPr>
          <w:rFonts w:ascii="Times New Roman" w:hAnsi="Times New Roman" w:cs="Times New Roman"/>
          <w:color w:val="000000" w:themeColor="text1"/>
        </w:rPr>
        <w:t xml:space="preserve">  </w:t>
      </w:r>
      <w:proofErr w:type="gramEnd"/>
      <w:r w:rsidR="00B31D5B" w:rsidRPr="00B31D5B">
        <w:rPr>
          <w:rFonts w:ascii="Times New Roman" w:hAnsi="Times New Roman" w:cs="Times New Roman"/>
          <w:color w:val="000000" w:themeColor="text1"/>
        </w:rPr>
        <w:t xml:space="preserve">art. 155, </w:t>
      </w:r>
      <w:r w:rsidR="00B31D5B" w:rsidRPr="00B31D5B">
        <w:rPr>
          <w:rFonts w:ascii="Times New Roman" w:hAnsi="Times New Roman" w:cs="Times New Roman"/>
          <w:i/>
          <w:color w:val="000000" w:themeColor="text1"/>
        </w:rPr>
        <w:t>caput</w:t>
      </w:r>
      <w:r w:rsidR="00B31D5B" w:rsidRPr="00B31D5B">
        <w:rPr>
          <w:rFonts w:ascii="Times New Roman" w:hAnsi="Times New Roman" w:cs="Times New Roman"/>
          <w:color w:val="000000" w:themeColor="text1"/>
        </w:rPr>
        <w:t>, do Código Penal; (</w:t>
      </w:r>
      <w:proofErr w:type="spellStart"/>
      <w:r w:rsidR="00B31D5B" w:rsidRPr="00B31D5B">
        <w:rPr>
          <w:rFonts w:ascii="Times New Roman" w:hAnsi="Times New Roman" w:cs="Times New Roman"/>
          <w:b/>
          <w:i/>
          <w:color w:val="000000" w:themeColor="text1"/>
          <w:u w:val="single"/>
        </w:rPr>
        <w:t>iii</w:t>
      </w:r>
      <w:proofErr w:type="spellEnd"/>
      <w:r w:rsidR="00B31D5B" w:rsidRPr="00B31D5B">
        <w:rPr>
          <w:rFonts w:ascii="Times New Roman" w:hAnsi="Times New Roman" w:cs="Times New Roman"/>
          <w:color w:val="000000" w:themeColor="text1"/>
        </w:rPr>
        <w:t xml:space="preserve">) art. 157, </w:t>
      </w:r>
      <w:r w:rsidR="00B31D5B" w:rsidRPr="00B31D5B">
        <w:rPr>
          <w:rFonts w:ascii="Times New Roman" w:hAnsi="Times New Roman" w:cs="Times New Roman"/>
          <w:i/>
          <w:color w:val="000000" w:themeColor="text1"/>
        </w:rPr>
        <w:t>caput</w:t>
      </w:r>
      <w:r w:rsidR="00B31D5B" w:rsidRPr="00B31D5B">
        <w:rPr>
          <w:rFonts w:ascii="Times New Roman" w:hAnsi="Times New Roman" w:cs="Times New Roman"/>
          <w:color w:val="000000" w:themeColor="text1"/>
        </w:rPr>
        <w:t>, do Código Penal; (</w:t>
      </w:r>
      <w:proofErr w:type="spellStart"/>
      <w:r w:rsidR="00B31D5B" w:rsidRPr="00B31D5B">
        <w:rPr>
          <w:rFonts w:ascii="Times New Roman" w:hAnsi="Times New Roman" w:cs="Times New Roman"/>
          <w:b/>
          <w:i/>
          <w:color w:val="000000" w:themeColor="text1"/>
          <w:u w:val="single"/>
        </w:rPr>
        <w:t>iv</w:t>
      </w:r>
      <w:proofErr w:type="spellEnd"/>
      <w:r w:rsidR="00B31D5B" w:rsidRPr="00B31D5B">
        <w:rPr>
          <w:rFonts w:ascii="Times New Roman" w:hAnsi="Times New Roman" w:cs="Times New Roman"/>
          <w:color w:val="000000" w:themeColor="text1"/>
        </w:rPr>
        <w:t>) art. 163, paragrafo único, inciso III, do Código Penal</w:t>
      </w:r>
      <w:r w:rsidRPr="00057045">
        <w:rPr>
          <w:rFonts w:ascii="Times New Roman" w:hAnsi="Times New Roman" w:cs="Times New Roman"/>
          <w:color w:val="000000" w:themeColor="text1"/>
        </w:rPr>
        <w:t>, com</w:t>
      </w:r>
      <w:r w:rsidR="00B31D5B">
        <w:rPr>
          <w:rFonts w:ascii="Times New Roman" w:hAnsi="Times New Roman" w:cs="Times New Roman"/>
          <w:color w:val="000000" w:themeColor="text1"/>
        </w:rPr>
        <w:t xml:space="preserve"> fulcro assente no artigo 415, inciso IV, do Código de Processo Penal, c/c artigos 26, </w:t>
      </w:r>
      <w:r w:rsidR="00B31D5B" w:rsidRPr="00B31D5B">
        <w:rPr>
          <w:rFonts w:ascii="Times New Roman" w:hAnsi="Times New Roman" w:cs="Times New Roman"/>
          <w:i/>
          <w:color w:val="000000" w:themeColor="text1"/>
        </w:rPr>
        <w:t>caput</w:t>
      </w:r>
      <w:r w:rsidR="00B31D5B">
        <w:rPr>
          <w:rFonts w:ascii="Times New Roman" w:hAnsi="Times New Roman" w:cs="Times New Roman"/>
          <w:color w:val="000000" w:themeColor="text1"/>
        </w:rPr>
        <w:t xml:space="preserve">, e 97, </w:t>
      </w:r>
      <w:r w:rsidR="00B31D5B">
        <w:rPr>
          <w:rFonts w:ascii="Times New Roman" w:hAnsi="Times New Roman" w:cs="Times New Roman"/>
          <w:i/>
          <w:color w:val="000000" w:themeColor="text1"/>
        </w:rPr>
        <w:t>caput</w:t>
      </w:r>
      <w:r w:rsidR="00B31D5B">
        <w:rPr>
          <w:rFonts w:ascii="Times New Roman" w:hAnsi="Times New Roman" w:cs="Times New Roman"/>
          <w:color w:val="000000" w:themeColor="text1"/>
        </w:rPr>
        <w:t>,</w:t>
      </w:r>
      <w:r w:rsidR="0081110E">
        <w:rPr>
          <w:rFonts w:ascii="Times New Roman" w:hAnsi="Times New Roman" w:cs="Times New Roman"/>
          <w:color w:val="000000" w:themeColor="text1"/>
        </w:rPr>
        <w:t xml:space="preserve"> do Código Penal.</w:t>
      </w:r>
    </w:p>
    <w:p w:rsidR="0081110E" w:rsidRDefault="0081110E" w:rsidP="00A57409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:rsidR="008E0E77" w:rsidRDefault="008E0E77" w:rsidP="00A57409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8E0E77">
        <w:rPr>
          <w:rFonts w:ascii="Times New Roman" w:hAnsi="Times New Roman" w:cs="Times New Roman"/>
          <w:color w:val="000000" w:themeColor="text1"/>
        </w:rPr>
        <w:t>Tratando-se de ab</w:t>
      </w:r>
      <w:bookmarkStart w:id="0" w:name="_GoBack"/>
      <w:bookmarkEnd w:id="0"/>
      <w:r w:rsidRPr="008E0E77">
        <w:rPr>
          <w:rFonts w:ascii="Times New Roman" w:hAnsi="Times New Roman" w:cs="Times New Roman"/>
          <w:color w:val="000000" w:themeColor="text1"/>
        </w:rPr>
        <w:t>solvição</w:t>
      </w:r>
      <w:r>
        <w:rPr>
          <w:rFonts w:ascii="Times New Roman" w:hAnsi="Times New Roman" w:cs="Times New Roman"/>
          <w:color w:val="000000" w:themeColor="text1"/>
        </w:rPr>
        <w:t xml:space="preserve"> sumária</w:t>
      </w:r>
      <w:r w:rsidRPr="008E0E77">
        <w:rPr>
          <w:rFonts w:ascii="Times New Roman" w:hAnsi="Times New Roman" w:cs="Times New Roman"/>
          <w:color w:val="000000" w:themeColor="text1"/>
        </w:rPr>
        <w:t xml:space="preserve"> imprópria, </w:t>
      </w:r>
      <w:r w:rsidRPr="00D41C0E">
        <w:rPr>
          <w:rFonts w:ascii="Times New Roman" w:hAnsi="Times New Roman" w:cs="Times New Roman"/>
          <w:b/>
          <w:color w:val="000000" w:themeColor="text1"/>
          <w:u w:val="single"/>
        </w:rPr>
        <w:t xml:space="preserve">aplico-lhe </w:t>
      </w:r>
      <w:r w:rsidR="00D41C0E" w:rsidRPr="00D41C0E">
        <w:rPr>
          <w:rFonts w:ascii="Times New Roman" w:hAnsi="Times New Roman" w:cs="Times New Roman"/>
          <w:b/>
          <w:color w:val="000000" w:themeColor="text1"/>
          <w:u w:val="single"/>
        </w:rPr>
        <w:t>MEDIDA DE SEGURANÇA CONSISTENTE EM INTERNAÇÃO</w:t>
      </w:r>
      <w:r w:rsidR="0081110E">
        <w:rPr>
          <w:rFonts w:ascii="Times New Roman" w:hAnsi="Times New Roman" w:cs="Times New Roman"/>
          <w:b/>
          <w:color w:val="000000" w:themeColor="text1"/>
          <w:u w:val="single"/>
        </w:rPr>
        <w:t xml:space="preserve"> EM HOSPITAL </w:t>
      </w:r>
      <w:r w:rsidR="0081110E" w:rsidRPr="0081110E">
        <w:rPr>
          <w:rFonts w:ascii="Times New Roman" w:hAnsi="Times New Roman" w:cs="Times New Roman"/>
          <w:b/>
          <w:color w:val="000000" w:themeColor="text1"/>
          <w:u w:val="single"/>
        </w:rPr>
        <w:t>DE CUSTÓDIA E TRATAMENTO PSIQUIÁTRICO</w:t>
      </w:r>
      <w:r w:rsidRPr="008E0E77">
        <w:rPr>
          <w:rFonts w:ascii="Times New Roman" w:hAnsi="Times New Roman" w:cs="Times New Roman"/>
          <w:color w:val="000000" w:themeColor="text1"/>
        </w:rPr>
        <w:t>,</w:t>
      </w:r>
      <w:r w:rsidR="0081110E">
        <w:rPr>
          <w:rFonts w:ascii="Times New Roman" w:hAnsi="Times New Roman" w:cs="Times New Roman"/>
          <w:color w:val="000000" w:themeColor="text1"/>
        </w:rPr>
        <w:t xml:space="preserve"> </w:t>
      </w:r>
      <w:r w:rsidR="0081110E" w:rsidRPr="0081110E">
        <w:rPr>
          <w:rFonts w:ascii="Times New Roman" w:hAnsi="Times New Roman" w:cs="Times New Roman"/>
          <w:color w:val="000000" w:themeColor="text1"/>
        </w:rPr>
        <w:t>ou, à falta</w:t>
      </w:r>
      <w:r w:rsidR="0081110E">
        <w:rPr>
          <w:rFonts w:ascii="Times New Roman" w:hAnsi="Times New Roman" w:cs="Times New Roman"/>
          <w:color w:val="000000" w:themeColor="text1"/>
        </w:rPr>
        <w:t xml:space="preserve"> deste</w:t>
      </w:r>
      <w:r w:rsidR="0081110E" w:rsidRPr="0081110E">
        <w:rPr>
          <w:rFonts w:ascii="Times New Roman" w:hAnsi="Times New Roman" w:cs="Times New Roman"/>
          <w:color w:val="000000" w:themeColor="text1"/>
        </w:rPr>
        <w:t>, em outro estabelecimento adequado</w:t>
      </w:r>
      <w:r w:rsidR="0081110E">
        <w:rPr>
          <w:rFonts w:ascii="Times New Roman" w:hAnsi="Times New Roman" w:cs="Times New Roman"/>
          <w:color w:val="000000" w:themeColor="text1"/>
        </w:rPr>
        <w:t>,</w:t>
      </w:r>
      <w:r w:rsidRPr="008E0E77">
        <w:rPr>
          <w:rFonts w:ascii="Times New Roman" w:hAnsi="Times New Roman" w:cs="Times New Roman"/>
          <w:color w:val="000000" w:themeColor="text1"/>
        </w:rPr>
        <w:t xml:space="preserve"> pois se trata de crimes apenas com reclusão, </w:t>
      </w:r>
      <w:r w:rsidRPr="00D41C0E">
        <w:rPr>
          <w:rFonts w:ascii="Times New Roman" w:hAnsi="Times New Roman" w:cs="Times New Roman"/>
          <w:b/>
          <w:color w:val="000000" w:themeColor="text1"/>
          <w:u w:val="single"/>
        </w:rPr>
        <w:t>por prazo indeterminado</w:t>
      </w:r>
      <w:r w:rsidRPr="008E0E77">
        <w:rPr>
          <w:rFonts w:ascii="Times New Roman" w:hAnsi="Times New Roman" w:cs="Times New Roman"/>
          <w:color w:val="000000" w:themeColor="text1"/>
        </w:rPr>
        <w:t xml:space="preserve">, </w:t>
      </w:r>
      <w:r w:rsidR="00640372" w:rsidRPr="00640372">
        <w:rPr>
          <w:rFonts w:ascii="Times New Roman" w:hAnsi="Times New Roman" w:cs="Times New Roman"/>
          <w:color w:val="000000" w:themeColor="text1"/>
        </w:rPr>
        <w:t>observado como</w:t>
      </w:r>
      <w:r w:rsidR="00640372">
        <w:rPr>
          <w:rFonts w:ascii="Times New Roman" w:hAnsi="Times New Roman" w:cs="Times New Roman"/>
          <w:color w:val="000000" w:themeColor="text1"/>
        </w:rPr>
        <w:t xml:space="preserve"> </w:t>
      </w:r>
      <w:r w:rsidR="00640372" w:rsidRPr="00640372">
        <w:rPr>
          <w:rFonts w:ascii="Times New Roman" w:hAnsi="Times New Roman" w:cs="Times New Roman"/>
          <w:color w:val="000000" w:themeColor="text1"/>
        </w:rPr>
        <w:t>limite o termo máximo das penas cominadas (súmula 527, STJ) e o mínimo legal</w:t>
      </w:r>
      <w:r w:rsidR="00640372">
        <w:rPr>
          <w:rFonts w:ascii="Times New Roman" w:hAnsi="Times New Roman" w:cs="Times New Roman"/>
          <w:color w:val="000000" w:themeColor="text1"/>
        </w:rPr>
        <w:t>,</w:t>
      </w:r>
      <w:r w:rsidR="00640372" w:rsidRPr="00640372">
        <w:rPr>
          <w:rFonts w:ascii="Times New Roman" w:hAnsi="Times New Roman" w:cs="Times New Roman"/>
          <w:color w:val="000000" w:themeColor="text1"/>
        </w:rPr>
        <w:t xml:space="preserve"> </w:t>
      </w:r>
      <w:r w:rsidRPr="008E0E77">
        <w:rPr>
          <w:rFonts w:ascii="Times New Roman" w:hAnsi="Times New Roman" w:cs="Times New Roman"/>
          <w:color w:val="000000" w:themeColor="text1"/>
        </w:rPr>
        <w:t xml:space="preserve">que perdurará enquanto não constatada, mediante perícia médica, a cessação da periculosidade do réu, nos termos do artigo 97, </w:t>
      </w:r>
      <w:r w:rsidRPr="0081110E">
        <w:rPr>
          <w:rFonts w:ascii="Times New Roman" w:hAnsi="Times New Roman" w:cs="Times New Roman"/>
          <w:i/>
          <w:color w:val="000000" w:themeColor="text1"/>
        </w:rPr>
        <w:t>caput</w:t>
      </w:r>
      <w:r w:rsidRPr="008E0E77">
        <w:rPr>
          <w:rFonts w:ascii="Times New Roman" w:hAnsi="Times New Roman" w:cs="Times New Roman"/>
          <w:color w:val="000000" w:themeColor="text1"/>
        </w:rPr>
        <w:t>, e parágrafo 1º, do Código Pe</w:t>
      </w:r>
      <w:r w:rsidR="00D41C0E">
        <w:rPr>
          <w:rFonts w:ascii="Times New Roman" w:hAnsi="Times New Roman" w:cs="Times New Roman"/>
          <w:color w:val="000000" w:themeColor="text1"/>
        </w:rPr>
        <w:t>nal.</w:t>
      </w:r>
    </w:p>
    <w:p w:rsidR="008E0E77" w:rsidRDefault="008E0E77" w:rsidP="00A57409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:rsidR="008E0E77" w:rsidRDefault="008E0E77" w:rsidP="00A57409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8E0E77">
        <w:rPr>
          <w:rFonts w:ascii="Times New Roman" w:hAnsi="Times New Roman" w:cs="Times New Roman"/>
          <w:color w:val="000000" w:themeColor="text1"/>
        </w:rPr>
        <w:t xml:space="preserve">A perícia médica realizar-se-á ao termo do prazo mínimo ora fixado em dois anos e deverá ser repetida de ano em ano, ou a qualquer tempo, se </w:t>
      </w:r>
      <w:r w:rsidR="00D41C0E">
        <w:rPr>
          <w:rFonts w:ascii="Times New Roman" w:hAnsi="Times New Roman" w:cs="Times New Roman"/>
          <w:color w:val="000000" w:themeColor="text1"/>
        </w:rPr>
        <w:t xml:space="preserve">assim determinar o Juízo </w:t>
      </w:r>
      <w:r w:rsidRPr="008E0E77">
        <w:rPr>
          <w:rFonts w:ascii="Times New Roman" w:hAnsi="Times New Roman" w:cs="Times New Roman"/>
          <w:color w:val="000000" w:themeColor="text1"/>
        </w:rPr>
        <w:t>da execução, conforme redação do artigo 97,</w:t>
      </w:r>
      <w:r>
        <w:rPr>
          <w:rFonts w:ascii="Times New Roman" w:hAnsi="Times New Roman" w:cs="Times New Roman"/>
          <w:color w:val="000000" w:themeColor="text1"/>
        </w:rPr>
        <w:t xml:space="preserve"> parágrafo 2º, do Código Penal.</w:t>
      </w:r>
    </w:p>
    <w:p w:rsidR="008E0E77" w:rsidRDefault="008E0E77" w:rsidP="00A57409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:rsidR="00EE52EC" w:rsidRPr="00640372" w:rsidRDefault="00640372" w:rsidP="00640372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Lei de Execução Penal (Lei n.º 7.210/1984) define que o cumprimento de pena ocorrerá em local próximo ao meio social e familiar do apenas, o que pode ser aplicado, “sistematicamente”, ao presente caso, c</w:t>
      </w:r>
      <w:r w:rsidR="00EE52EC">
        <w:rPr>
          <w:rFonts w:ascii="Times New Roman" w:hAnsi="Times New Roman" w:cs="Times New Roman"/>
          <w:color w:val="000000" w:themeColor="text1"/>
        </w:rPr>
        <w:t>onsiderando que o r</w:t>
      </w:r>
      <w:r>
        <w:rPr>
          <w:rFonts w:ascii="Times New Roman" w:hAnsi="Times New Roman" w:cs="Times New Roman"/>
          <w:color w:val="000000" w:themeColor="text1"/>
        </w:rPr>
        <w:t>éu possui família em São Paulo</w:t>
      </w:r>
      <w:r w:rsidR="00EE52EC">
        <w:rPr>
          <w:rFonts w:ascii="Times New Roman" w:hAnsi="Times New Roman" w:cs="Times New Roman"/>
          <w:color w:val="000000" w:themeColor="text1"/>
        </w:rPr>
        <w:t xml:space="preserve">, </w:t>
      </w:r>
      <w:r w:rsidR="00EE52EC" w:rsidRPr="005A17D7">
        <w:rPr>
          <w:rFonts w:ascii="Times New Roman" w:hAnsi="Times New Roman" w:cs="Times New Roman"/>
          <w:b/>
          <w:color w:val="000000" w:themeColor="text1"/>
          <w:u w:val="single"/>
        </w:rPr>
        <w:t xml:space="preserve">fica anuída </w:t>
      </w:r>
      <w:proofErr w:type="gramStart"/>
      <w:r w:rsidR="00EE52EC" w:rsidRPr="005A17D7">
        <w:rPr>
          <w:rFonts w:ascii="Times New Roman" w:hAnsi="Times New Roman" w:cs="Times New Roman"/>
          <w:b/>
          <w:color w:val="000000" w:themeColor="text1"/>
          <w:u w:val="single"/>
        </w:rPr>
        <w:t>a</w:t>
      </w:r>
      <w:proofErr w:type="gramEnd"/>
      <w:r w:rsidR="00EE52EC" w:rsidRPr="005A17D7">
        <w:rPr>
          <w:rFonts w:ascii="Times New Roman" w:hAnsi="Times New Roman" w:cs="Times New Roman"/>
          <w:b/>
          <w:color w:val="000000" w:themeColor="text1"/>
          <w:u w:val="single"/>
        </w:rPr>
        <w:t xml:space="preserve"> transferência do réu do Hospital Psiquiátrico Estadual Adauto Botelho</w:t>
      </w:r>
      <w:r w:rsidR="005A17D7" w:rsidRPr="005A17D7">
        <w:rPr>
          <w:rFonts w:ascii="Times New Roman" w:hAnsi="Times New Roman" w:cs="Times New Roman"/>
          <w:b/>
          <w:color w:val="000000" w:themeColor="text1"/>
          <w:u w:val="single"/>
        </w:rPr>
        <w:t xml:space="preserve"> para o Hospital de Custódia e Tratamento Psiquiátrico de Franco</w:t>
      </w:r>
      <w:r w:rsidR="005A17D7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5A17D7" w:rsidRPr="005A17D7">
        <w:rPr>
          <w:rFonts w:ascii="Times New Roman" w:hAnsi="Times New Roman" w:cs="Times New Roman"/>
          <w:b/>
          <w:color w:val="000000" w:themeColor="text1"/>
          <w:u w:val="single"/>
        </w:rPr>
        <w:t>da Rocha/SP</w:t>
      </w:r>
      <w:r w:rsidR="005A17D7">
        <w:rPr>
          <w:rFonts w:ascii="Times New Roman" w:hAnsi="Times New Roman" w:cs="Times New Roman"/>
          <w:color w:val="000000" w:themeColor="text1"/>
        </w:rPr>
        <w:t>, a ser providenciada pela autoridade competente, a expensas do Estado.</w:t>
      </w:r>
    </w:p>
    <w:p w:rsidR="00EE52EC" w:rsidRDefault="00EE52EC" w:rsidP="00A57409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:rsidR="008E0E77" w:rsidRPr="00D41C0E" w:rsidRDefault="008E0E77" w:rsidP="00A57409">
      <w:pPr>
        <w:ind w:firstLine="1134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D41C0E">
        <w:rPr>
          <w:rFonts w:ascii="Times New Roman" w:hAnsi="Times New Roman" w:cs="Times New Roman"/>
          <w:color w:val="000000" w:themeColor="text1"/>
          <w:u w:val="single"/>
        </w:rPr>
        <w:t xml:space="preserve">O réu não faz jus ao benefício de aguardar eventual recurso em liberdade, dada </w:t>
      </w:r>
      <w:proofErr w:type="gramStart"/>
      <w:r w:rsidRPr="00D41C0E">
        <w:rPr>
          <w:rFonts w:ascii="Times New Roman" w:hAnsi="Times New Roman" w:cs="Times New Roman"/>
          <w:color w:val="000000" w:themeColor="text1"/>
          <w:u w:val="single"/>
        </w:rPr>
        <w:t>a</w:t>
      </w:r>
      <w:proofErr w:type="gramEnd"/>
      <w:r w:rsidRPr="00D41C0E">
        <w:rPr>
          <w:rFonts w:ascii="Times New Roman" w:hAnsi="Times New Roman" w:cs="Times New Roman"/>
          <w:color w:val="000000" w:themeColor="text1"/>
          <w:u w:val="single"/>
        </w:rPr>
        <w:t xml:space="preserve"> extrema gravidade dos crimes praticados e sua manifesta periculosidade, revelando-se a manutenção de sua custódia necessária para a segurança da sociedade e do próprio acusado.</w:t>
      </w:r>
    </w:p>
    <w:p w:rsidR="008E0E77" w:rsidRDefault="008E0E77" w:rsidP="00A57409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:rsidR="00057045" w:rsidRDefault="00057045" w:rsidP="00A57409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057045">
        <w:rPr>
          <w:rFonts w:ascii="Times New Roman" w:hAnsi="Times New Roman" w:cs="Times New Roman"/>
          <w:color w:val="000000" w:themeColor="text1"/>
        </w:rPr>
        <w:t>Custas pelo Estado.</w:t>
      </w:r>
    </w:p>
    <w:p w:rsidR="00057045" w:rsidRDefault="00057045" w:rsidP="00A57409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:rsidR="00057045" w:rsidRDefault="00057045" w:rsidP="00A57409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057045">
        <w:rPr>
          <w:rFonts w:ascii="Times New Roman" w:hAnsi="Times New Roman" w:cs="Times New Roman"/>
          <w:color w:val="000000" w:themeColor="text1"/>
        </w:rPr>
        <w:lastRenderedPageBreak/>
        <w:t>Intime-se pessoalmente o acusado da presente decisão</w:t>
      </w:r>
      <w:r w:rsidR="0081110E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seu curador (</w:t>
      </w:r>
      <w:r w:rsidR="0081110E">
        <w:rPr>
          <w:rFonts w:ascii="Times New Roman" w:hAnsi="Times New Roman" w:cs="Times New Roman"/>
          <w:color w:val="000000" w:themeColor="text1"/>
        </w:rPr>
        <w:t>Defesa constituída) e o Ministério Público do inteiro teor desta sentença.</w:t>
      </w:r>
    </w:p>
    <w:p w:rsidR="00057045" w:rsidRDefault="00057045" w:rsidP="00A57409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:rsidR="00057045" w:rsidRDefault="00057045" w:rsidP="00A57409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057045">
        <w:rPr>
          <w:rFonts w:ascii="Times New Roman" w:hAnsi="Times New Roman" w:cs="Times New Roman"/>
          <w:color w:val="000000" w:themeColor="text1"/>
        </w:rPr>
        <w:t>Transitada esta sentença em julgado, expeça-se guia definitiva de execução da medida de segurança e remeta-se o processo de execução à Vara das Execuções Criminais, consoante artigo 173 e seguintes da LEP, e</w:t>
      </w:r>
      <w:r>
        <w:rPr>
          <w:rFonts w:ascii="Times New Roman" w:hAnsi="Times New Roman" w:cs="Times New Roman"/>
          <w:color w:val="000000" w:themeColor="text1"/>
        </w:rPr>
        <w:t xml:space="preserve"> artigos 983 e 1560- A da CNGC.</w:t>
      </w:r>
    </w:p>
    <w:p w:rsidR="00057045" w:rsidRDefault="00057045" w:rsidP="00A57409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:rsidR="00057045" w:rsidRDefault="00057045" w:rsidP="00A57409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057045">
        <w:rPr>
          <w:rFonts w:ascii="Times New Roman" w:hAnsi="Times New Roman" w:cs="Times New Roman"/>
          <w:color w:val="000000" w:themeColor="text1"/>
        </w:rPr>
        <w:t>Dispensada a inclusão do nome do i</w:t>
      </w:r>
      <w:r>
        <w:rPr>
          <w:rFonts w:ascii="Times New Roman" w:hAnsi="Times New Roman" w:cs="Times New Roman"/>
          <w:color w:val="000000" w:themeColor="text1"/>
        </w:rPr>
        <w:t>nimputável no rol dos culpados.</w:t>
      </w:r>
    </w:p>
    <w:p w:rsidR="00057045" w:rsidRDefault="00057045" w:rsidP="00A57409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:rsidR="00057045" w:rsidRDefault="00057045" w:rsidP="00A57409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057045">
        <w:rPr>
          <w:rFonts w:ascii="Times New Roman" w:hAnsi="Times New Roman" w:cs="Times New Roman"/>
          <w:color w:val="000000" w:themeColor="text1"/>
        </w:rPr>
        <w:t>Com o fito de dar cumprimento ao artigo 1595 da CNGC, comunique-se a presente decis</w:t>
      </w:r>
      <w:r>
        <w:rPr>
          <w:rFonts w:ascii="Times New Roman" w:hAnsi="Times New Roman" w:cs="Times New Roman"/>
          <w:color w:val="000000" w:themeColor="text1"/>
        </w:rPr>
        <w:t>ão à Vara das Execuções Penais.</w:t>
      </w:r>
    </w:p>
    <w:p w:rsidR="00057045" w:rsidRDefault="00057045" w:rsidP="00A57409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:rsidR="00057045" w:rsidRDefault="00057045" w:rsidP="00A57409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057045">
        <w:rPr>
          <w:rFonts w:ascii="Times New Roman" w:hAnsi="Times New Roman" w:cs="Times New Roman"/>
          <w:color w:val="000000" w:themeColor="text1"/>
        </w:rPr>
        <w:t>Oficie-se ao Tribunal Regional Eleitoral, preencha-se e remeta-se o boletim individual estatístico ao Departamento de Informática Policial (art. 809, incisos VI e VII do Código de Processo Pena</w:t>
      </w:r>
      <w:r>
        <w:rPr>
          <w:rFonts w:ascii="Times New Roman" w:hAnsi="Times New Roman" w:cs="Times New Roman"/>
          <w:color w:val="000000" w:themeColor="text1"/>
        </w:rPr>
        <w:t>l), tudo nos termos da CNGC-MT.</w:t>
      </w:r>
    </w:p>
    <w:p w:rsidR="00057045" w:rsidRDefault="00057045" w:rsidP="00A57409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:rsidR="00057045" w:rsidRDefault="00057045" w:rsidP="00A57409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057045">
        <w:rPr>
          <w:rFonts w:ascii="Times New Roman" w:hAnsi="Times New Roman" w:cs="Times New Roman"/>
          <w:color w:val="000000" w:themeColor="text1"/>
        </w:rPr>
        <w:t xml:space="preserve">Determino, ainda, que, após o trânsito em julgado da presente sentença, suspendam-se os direitos políticos do condenado, enquanto durarem os efeitos da sentença, conforme interpretação dada pelo </w:t>
      </w:r>
      <w:r w:rsidR="0081110E">
        <w:rPr>
          <w:rFonts w:ascii="Times New Roman" w:hAnsi="Times New Roman" w:cs="Times New Roman"/>
          <w:color w:val="000000" w:themeColor="text1"/>
        </w:rPr>
        <w:t>TSE ao art. 15, II e III, da CF</w:t>
      </w:r>
      <w:r w:rsidRPr="00057045">
        <w:rPr>
          <w:rFonts w:ascii="Times New Roman" w:hAnsi="Times New Roman" w:cs="Times New Roman"/>
          <w:color w:val="000000" w:themeColor="text1"/>
        </w:rPr>
        <w:t>, e arquive-se mediante baixa e anotações de praxe.</w:t>
      </w:r>
    </w:p>
    <w:p w:rsidR="004C5C64" w:rsidRDefault="004C5C64" w:rsidP="00A57409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:rsidR="005A17D7" w:rsidRDefault="005A17D7" w:rsidP="00A57409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Sorriso/MT, 24 de junho de 2022.</w:t>
      </w:r>
    </w:p>
    <w:p w:rsidR="005A17D7" w:rsidRDefault="005A17D7" w:rsidP="00A57409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:rsidR="005A17D7" w:rsidRDefault="005A17D7" w:rsidP="00A57409">
      <w:pPr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:rsidR="005A17D7" w:rsidRDefault="005A17D7" w:rsidP="005A17D7">
      <w:pPr>
        <w:ind w:firstLine="1134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ANDERSON CANDIOTTO</w:t>
      </w:r>
    </w:p>
    <w:p w:rsidR="005A17D7" w:rsidRPr="00E409EC" w:rsidRDefault="005A17D7" w:rsidP="005A17D7">
      <w:pPr>
        <w:ind w:firstLine="1134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Juiz de Direito</w:t>
      </w:r>
    </w:p>
    <w:sectPr w:rsidR="005A17D7" w:rsidRPr="00E409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A6"/>
    <w:rsid w:val="00057045"/>
    <w:rsid w:val="001D7599"/>
    <w:rsid w:val="003D6A74"/>
    <w:rsid w:val="0044363A"/>
    <w:rsid w:val="0049246D"/>
    <w:rsid w:val="004C5C64"/>
    <w:rsid w:val="00582630"/>
    <w:rsid w:val="005A17D7"/>
    <w:rsid w:val="00640372"/>
    <w:rsid w:val="006D56F5"/>
    <w:rsid w:val="007B329E"/>
    <w:rsid w:val="0081110E"/>
    <w:rsid w:val="00852F88"/>
    <w:rsid w:val="008E0E77"/>
    <w:rsid w:val="00987CA6"/>
    <w:rsid w:val="00A423EB"/>
    <w:rsid w:val="00A57409"/>
    <w:rsid w:val="00B31D5B"/>
    <w:rsid w:val="00D41C0E"/>
    <w:rsid w:val="00E042B3"/>
    <w:rsid w:val="00E409EC"/>
    <w:rsid w:val="00EE52EC"/>
    <w:rsid w:val="00F7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2146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13708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Candiotto</dc:creator>
  <cp:lastModifiedBy>Anderson Candiotto</cp:lastModifiedBy>
  <cp:revision>4</cp:revision>
  <dcterms:created xsi:type="dcterms:W3CDTF">2022-06-23T20:16:00Z</dcterms:created>
  <dcterms:modified xsi:type="dcterms:W3CDTF">2022-06-24T19:27:00Z</dcterms:modified>
</cp:coreProperties>
</file>